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D3" w:rsidRDefault="00E421D3" w:rsidP="003C5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1D3">
        <w:rPr>
          <w:rFonts w:ascii="Arial" w:eastAsia="Times New Roman" w:hAnsi="Arial" w:cs="Arial"/>
          <w:b/>
          <w:sz w:val="32"/>
          <w:szCs w:val="32"/>
          <w:lang w:eastAsia="ru-RU"/>
        </w:rPr>
        <w:t>06.05.2022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г. №31</w:t>
      </w:r>
    </w:p>
    <w:p w:rsidR="00E421D3" w:rsidRDefault="00E421D3" w:rsidP="003C5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421D3" w:rsidRDefault="00E421D3" w:rsidP="003C5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421D3" w:rsidRDefault="00E421D3" w:rsidP="003C5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ЧЕРЕМХОВСКИЙ МУНИЦИПАЛЬНЫЙ РАЙОН</w:t>
      </w:r>
    </w:p>
    <w:p w:rsidR="00E421D3" w:rsidRDefault="00DC2DA4" w:rsidP="003C5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ОНОТСКОЕ МУНИЦИПАЛЬНОЕ ОБРАЗОВАНИЕ</w:t>
      </w:r>
    </w:p>
    <w:p w:rsidR="00DC2DA4" w:rsidRDefault="00DC2DA4" w:rsidP="003C5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C2DA4" w:rsidRDefault="00DC2DA4" w:rsidP="003C5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2DA4" w:rsidRDefault="00DC2DA4" w:rsidP="003C5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C2DA4" w:rsidRDefault="00DC2DA4" w:rsidP="003C5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2DA4" w:rsidRPr="00E421D3" w:rsidRDefault="00DC2DA4" w:rsidP="003C5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ПОРЯДКЕ СОЗДАНИЯ, ХРАНЕНИЯ, ИСПОЛЬЗОВАНИЯ И ВОСПОЛНЕНИЯ РЕЗЕРВА МАТЕРИАЛЬНЫХ РЕСУРСОВ ДЛЯ ЛИКВИДАЦИИ ПОСЛЕДСТВИЙ ЧРЕЗВЫЧАЙНЫХ СИТУАЦИЙ ПРИРОДНОГО И ТЕХНОГЕННОГО ХАРАКТЕРА НА ТЕРРИТОРИИ ОНОТСКОГО МУНИЦИПАЛЬНОГО ОБРАЗОВАНИЯ</w:t>
      </w:r>
    </w:p>
    <w:p w:rsidR="00DC2DA4" w:rsidRDefault="00DC2DA4" w:rsidP="003C557B">
      <w:pPr>
        <w:keepNext/>
        <w:spacing w:after="0" w:line="351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57B" w:rsidRPr="00DC2DA4" w:rsidRDefault="003C557B" w:rsidP="003C557B">
      <w:pPr>
        <w:keepNext/>
        <w:spacing w:after="0" w:line="351" w:lineRule="atLeast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статьей 15 Федерального закона </w:t>
      </w:r>
      <w:r w:rsidR="00F24DB0" w:rsidRPr="00DC2DA4">
        <w:rPr>
          <w:rFonts w:ascii="Arial" w:eastAsia="Times New Roman" w:hAnsi="Arial" w:cs="Arial"/>
          <w:sz w:val="24"/>
          <w:szCs w:val="24"/>
          <w:lang w:eastAsia="ru-RU"/>
        </w:rPr>
        <w:t>от 06.10.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</w:t>
      </w:r>
      <w:r w:rsidR="00F24DB0" w:rsidRPr="00DC2DA4">
        <w:rPr>
          <w:rFonts w:ascii="Arial" w:eastAsia="Times New Roman" w:hAnsi="Arial" w:cs="Arial"/>
          <w:sz w:val="24"/>
          <w:szCs w:val="24"/>
          <w:lang w:eastAsia="ru-RU"/>
        </w:rPr>
        <w:t>ации»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>, постановления Правител</w:t>
      </w:r>
      <w:r w:rsidR="00F24DB0" w:rsidRPr="00DC2DA4">
        <w:rPr>
          <w:rFonts w:ascii="Arial" w:eastAsia="Times New Roman" w:hAnsi="Arial" w:cs="Arial"/>
          <w:sz w:val="24"/>
          <w:szCs w:val="24"/>
          <w:lang w:eastAsia="ru-RU"/>
        </w:rPr>
        <w:t>ьства Российской Федерации от 10 ноября 1996 года № 1340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24DB0" w:rsidRPr="00DC2DA4">
        <w:rPr>
          <w:rFonts w:ascii="Arial" w:eastAsia="Times New Roman" w:hAnsi="Arial" w:cs="Arial"/>
          <w:sz w:val="24"/>
          <w:szCs w:val="24"/>
          <w:lang w:eastAsia="ru-RU"/>
        </w:rPr>
        <w:t>О порядке создания и использования резервов материальных ресурсов для ликвидации</w:t>
      </w:r>
      <w:proofErr w:type="gramEnd"/>
      <w:r w:rsidR="00F24DB0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чрезвычайных ситуаций природного и техногенного характера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статьями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6, 32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Онотского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Онотского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3C557B" w:rsidRPr="003C557B" w:rsidRDefault="003C557B" w:rsidP="003C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7B" w:rsidRPr="00DC2DA4" w:rsidRDefault="00DC2DA4" w:rsidP="003C55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ПОСТАНОВЛЯЕТ: </w:t>
      </w:r>
    </w:p>
    <w:p w:rsidR="003C557B" w:rsidRPr="003C557B" w:rsidRDefault="003C557B" w:rsidP="003C5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14" w:rsidRPr="00DC2DA4" w:rsidRDefault="003C557B" w:rsidP="003C55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DA4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B81914" w:rsidRPr="00DC2DA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C557B" w:rsidRPr="00DC2DA4" w:rsidRDefault="00B81914" w:rsidP="005C1B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DA4">
        <w:rPr>
          <w:rFonts w:ascii="Arial" w:eastAsia="Times New Roman" w:hAnsi="Arial" w:cs="Arial"/>
          <w:sz w:val="24"/>
          <w:szCs w:val="24"/>
          <w:lang w:eastAsia="ru-RU"/>
        </w:rPr>
        <w:t>-порядок создания, хранения, использования и восполнения резерва материальных ресурсов для ликвидации после</w:t>
      </w:r>
      <w:r w:rsidR="005C1B58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дствий 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чрезвычайных ситуаций природного и техногенного характера </w:t>
      </w:r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Онотского </w:t>
      </w:r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(приложение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177B2" w:rsidRPr="00DC2DA4" w:rsidRDefault="00B81914" w:rsidP="005177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1B58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номенклатуру и объем резерваматериальных ресурсов для ликвидации </w:t>
      </w:r>
      <w:r w:rsidR="005177B2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последствий чрезвычайных ситуаций природного и техногенного характера на территории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Онотского </w:t>
      </w:r>
      <w:r w:rsidR="005177B2" w:rsidRPr="00DC2DA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(приложение № 2);</w:t>
      </w:r>
    </w:p>
    <w:p w:rsidR="00AE4A87" w:rsidRPr="00DC2DA4" w:rsidRDefault="00F80EAD" w:rsidP="00AE4A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E1F9C" w:rsidRPr="00DC2DA4">
        <w:rPr>
          <w:rFonts w:ascii="Arial" w:eastAsia="Times New Roman" w:hAnsi="Arial" w:cs="Arial"/>
          <w:sz w:val="24"/>
          <w:szCs w:val="24"/>
          <w:lang w:eastAsia="ru-RU"/>
        </w:rPr>
        <w:t>Главу Онотского муниципального образования В.М. Кочеткова</w:t>
      </w:r>
      <w:r w:rsidR="00AE4A87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назначить </w:t>
      </w:r>
      <w:proofErr w:type="gramStart"/>
      <w:r w:rsidR="00AE4A87" w:rsidRPr="00DC2DA4">
        <w:rPr>
          <w:rFonts w:ascii="Arial" w:eastAsia="Times New Roman" w:hAnsi="Arial" w:cs="Arial"/>
          <w:sz w:val="24"/>
          <w:szCs w:val="24"/>
          <w:lang w:eastAsia="ru-RU"/>
        </w:rPr>
        <w:t>ответственн</w:t>
      </w:r>
      <w:r w:rsidR="008E1F9C" w:rsidRPr="00DC2DA4">
        <w:rPr>
          <w:rFonts w:ascii="Arial" w:eastAsia="Times New Roman" w:hAnsi="Arial" w:cs="Arial"/>
          <w:sz w:val="24"/>
          <w:szCs w:val="24"/>
          <w:lang w:eastAsia="ru-RU"/>
        </w:rPr>
        <w:t>ым</w:t>
      </w:r>
      <w:proofErr w:type="gramEnd"/>
      <w:r w:rsidR="00AE4A87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за создание, хранение и восполнение резерва материальных ресурсов для ликвидации последствий чрезвычайных ситуаций природного и техногенного характера на территории </w:t>
      </w:r>
      <w:r w:rsidR="008E1F9C" w:rsidRPr="00DC2DA4">
        <w:rPr>
          <w:rFonts w:ascii="Arial" w:eastAsia="Times New Roman" w:hAnsi="Arial" w:cs="Arial"/>
          <w:sz w:val="24"/>
          <w:szCs w:val="24"/>
          <w:lang w:eastAsia="ru-RU"/>
        </w:rPr>
        <w:t>Онотского</w:t>
      </w:r>
      <w:r w:rsidR="00AE4A87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B81914" w:rsidRPr="00DC2DA4" w:rsidRDefault="00F80EAD" w:rsidP="003C55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DA4">
        <w:rPr>
          <w:rFonts w:ascii="Arial" w:eastAsia="Times New Roman" w:hAnsi="Arial" w:cs="Arial"/>
          <w:sz w:val="24"/>
          <w:szCs w:val="24"/>
          <w:lang w:eastAsia="ru-RU"/>
        </w:rPr>
        <w:t>3. Рекомендовать:</w:t>
      </w:r>
    </w:p>
    <w:p w:rsidR="00F80EAD" w:rsidRPr="00DC2DA4" w:rsidRDefault="00F80EAD" w:rsidP="003C55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3.1. Индивидуальным предпринимателям, независимо от организационно- правовых форм и видов собственности, расположенных на территории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Онотского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образования, создать соответствующие </w:t>
      </w:r>
      <w:r w:rsidR="00DC48A0" w:rsidRPr="00DC2DA4">
        <w:rPr>
          <w:rFonts w:ascii="Arial" w:eastAsia="Times New Roman" w:hAnsi="Arial" w:cs="Arial"/>
          <w:sz w:val="24"/>
          <w:szCs w:val="24"/>
          <w:lang w:eastAsia="ru-RU"/>
        </w:rPr>
        <w:t>резервы материальных ресурсов для ликвидации последствий чрезвычайных ситуаций природного и техногенного характера;</w:t>
      </w:r>
    </w:p>
    <w:p w:rsidR="00DC48A0" w:rsidRPr="00DC2DA4" w:rsidRDefault="0095308F" w:rsidP="003C55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3.2. Заведующей ФАП с.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Онот 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Мишиной В.А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.) – создать резерв фармацевтических препаратов, медицинских средств и инструментов, необходимых для ликвидации последствий чрезвычайных ситуаций природного и техногенного характера на территории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Онотского 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D42A4" w:rsidRPr="00DC2D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42A4" w:rsidRPr="00DC2DA4" w:rsidRDefault="001D42A4" w:rsidP="003C55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DA4">
        <w:rPr>
          <w:rFonts w:ascii="Arial" w:eastAsia="Times New Roman" w:hAnsi="Arial" w:cs="Arial"/>
          <w:sz w:val="24"/>
          <w:szCs w:val="24"/>
          <w:lang w:eastAsia="ru-RU"/>
        </w:rPr>
        <w:t>4. Финансирование расходов по созданию</w:t>
      </w:r>
      <w:proofErr w:type="gramStart"/>
      <w:r w:rsidRPr="00DC2DA4">
        <w:rPr>
          <w:rFonts w:ascii="Arial" w:eastAsia="Times New Roman" w:hAnsi="Arial" w:cs="Arial"/>
          <w:sz w:val="24"/>
          <w:szCs w:val="24"/>
          <w:lang w:eastAsia="ru-RU"/>
        </w:rPr>
        <w:t>,х</w:t>
      </w:r>
      <w:proofErr w:type="gramEnd"/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ранения, использования и восполнения резерва материальных ресурсов для ликвидации последствий чрезвычайных ситуаций природного и техногенного характера на территории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Онотского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осуществлять за счет средств бюджета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Онотского</w:t>
      </w:r>
      <w:r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3C557B" w:rsidRPr="00DC2DA4" w:rsidRDefault="00DC2DA4" w:rsidP="003C557B">
      <w:pPr>
        <w:tabs>
          <w:tab w:val="left" w:pos="-595"/>
        </w:tabs>
        <w:spacing w:after="0" w:line="240" w:lineRule="auto"/>
        <w:ind w:firstLine="595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DC2DA4">
        <w:rPr>
          <w:rFonts w:ascii="Arial" w:eastAsia="Times New Roman" w:hAnsi="Arial" w:cs="Arial"/>
          <w:sz w:val="24"/>
          <w:szCs w:val="24"/>
          <w:lang w:eastAsia="ko-KR"/>
        </w:rPr>
        <w:t>5</w:t>
      </w:r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>. Главному специалисту администрации (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И.И. Хороших</w:t>
      </w:r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>) опубликовать настоящее постановление в издании «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Онотский</w:t>
      </w:r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образования: </w:t>
      </w:r>
      <w:hyperlink r:id="rId5" w:history="1">
        <w:r w:rsidRPr="00DC2D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cher</w:t>
        </w:r>
        <w:proofErr w:type="spellStart"/>
        <w:r w:rsidRPr="00DC2DA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raion</w:t>
        </w:r>
        <w:proofErr w:type="spellEnd"/>
        <w:r w:rsidR="003C557B" w:rsidRPr="00DC2D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.ru</w:t>
        </w:r>
      </w:hyperlink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>. в разделе «поселения района», в подразделе «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Онотское</w:t>
      </w:r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образование».</w:t>
      </w:r>
    </w:p>
    <w:p w:rsidR="003C557B" w:rsidRPr="00DC2DA4" w:rsidRDefault="00DC2DA4" w:rsidP="003C557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DA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главу администрации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Онотского</w:t>
      </w:r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5C2732" w:rsidRPr="00DC2DA4">
        <w:rPr>
          <w:rFonts w:ascii="Arial" w:eastAsia="Times New Roman" w:hAnsi="Arial" w:cs="Arial"/>
          <w:sz w:val="24"/>
          <w:szCs w:val="24"/>
          <w:lang w:eastAsia="ru-RU"/>
        </w:rPr>
        <w:t>В.М. Кочеткова</w:t>
      </w:r>
      <w:r w:rsidR="00F44789" w:rsidRPr="00DC2D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2DA4" w:rsidRPr="00DB51BD" w:rsidRDefault="00DC2DA4" w:rsidP="003C55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DA4" w:rsidRPr="00DB51BD" w:rsidRDefault="00DC2DA4" w:rsidP="003C55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57B" w:rsidRPr="00DC2DA4" w:rsidRDefault="001576B6" w:rsidP="003C55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1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44789" w:rsidRPr="00DC2DA4">
        <w:rPr>
          <w:rFonts w:ascii="Arial" w:eastAsia="Times New Roman" w:hAnsi="Arial" w:cs="Arial"/>
          <w:sz w:val="24"/>
          <w:szCs w:val="24"/>
          <w:lang w:eastAsia="ru-RU"/>
        </w:rPr>
        <w:t>Онотского</w:t>
      </w:r>
    </w:p>
    <w:p w:rsidR="00DC2DA4" w:rsidRPr="00DB51BD" w:rsidRDefault="001576B6" w:rsidP="003C55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1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C557B" w:rsidRPr="00DC2DA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</w:t>
      </w:r>
    </w:p>
    <w:p w:rsidR="003C557B" w:rsidRPr="00DC2DA4" w:rsidRDefault="001576B6" w:rsidP="003C55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1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44789" w:rsidRPr="00DC2DA4">
        <w:rPr>
          <w:rFonts w:ascii="Arial" w:eastAsia="Times New Roman" w:hAnsi="Arial" w:cs="Arial"/>
          <w:sz w:val="24"/>
          <w:szCs w:val="24"/>
          <w:lang w:eastAsia="ru-RU"/>
        </w:rPr>
        <w:t>В.М. Кочетков</w:t>
      </w:r>
    </w:p>
    <w:p w:rsidR="001D42A4" w:rsidRPr="00DB51BD" w:rsidRDefault="001D42A4" w:rsidP="003C55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A4" w:rsidRDefault="001D42A4" w:rsidP="003C55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7B" w:rsidRPr="001576B6" w:rsidRDefault="003C557B" w:rsidP="001576B6">
      <w:pPr>
        <w:spacing w:after="0" w:line="240" w:lineRule="auto"/>
        <w:ind w:left="5664"/>
        <w:jc w:val="right"/>
        <w:rPr>
          <w:rFonts w:ascii="Courier New" w:eastAsia="Times New Roman" w:hAnsi="Courier New" w:cs="Courier New"/>
          <w:lang w:eastAsia="ru-RU"/>
        </w:rPr>
      </w:pPr>
      <w:r w:rsidRPr="001576B6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3C557B" w:rsidRPr="001576B6" w:rsidRDefault="001D42A4" w:rsidP="001576B6">
      <w:pPr>
        <w:spacing w:after="0" w:line="240" w:lineRule="auto"/>
        <w:ind w:left="5664"/>
        <w:jc w:val="right"/>
        <w:rPr>
          <w:rFonts w:ascii="Courier New" w:eastAsia="Times New Roman" w:hAnsi="Courier New" w:cs="Courier New"/>
          <w:lang w:eastAsia="ru-RU"/>
        </w:rPr>
      </w:pPr>
      <w:r w:rsidRPr="001576B6">
        <w:rPr>
          <w:rFonts w:ascii="Courier New" w:eastAsia="Times New Roman" w:hAnsi="Courier New" w:cs="Courier New"/>
          <w:lang w:eastAsia="ru-RU"/>
        </w:rPr>
        <w:t>к постановлению</w:t>
      </w:r>
      <w:r w:rsidR="003C557B" w:rsidRPr="001576B6">
        <w:rPr>
          <w:rFonts w:ascii="Courier New" w:eastAsia="Times New Roman" w:hAnsi="Courier New" w:cs="Courier New"/>
          <w:lang w:eastAsia="ru-RU"/>
        </w:rPr>
        <w:t xml:space="preserve"> администрации </w:t>
      </w:r>
      <w:r w:rsidR="00F44789" w:rsidRPr="001576B6">
        <w:rPr>
          <w:rFonts w:ascii="Courier New" w:eastAsia="Times New Roman" w:hAnsi="Courier New" w:cs="Courier New"/>
          <w:lang w:eastAsia="ru-RU"/>
        </w:rPr>
        <w:t>Онотског</w:t>
      </w:r>
      <w:r w:rsidR="003C557B" w:rsidRPr="001576B6">
        <w:rPr>
          <w:rFonts w:ascii="Courier New" w:eastAsia="Times New Roman" w:hAnsi="Courier New" w:cs="Courier New"/>
          <w:lang w:eastAsia="ru-RU"/>
        </w:rPr>
        <w:t>о муниципального образования</w:t>
      </w:r>
    </w:p>
    <w:p w:rsidR="003C557B" w:rsidRPr="001576B6" w:rsidRDefault="001D42A4" w:rsidP="001576B6">
      <w:pPr>
        <w:spacing w:after="0" w:line="240" w:lineRule="auto"/>
        <w:ind w:left="4956" w:firstLine="708"/>
        <w:jc w:val="right"/>
        <w:rPr>
          <w:rFonts w:ascii="Courier New" w:eastAsia="Times New Roman" w:hAnsi="Courier New" w:cs="Courier New"/>
          <w:lang w:eastAsia="ru-RU"/>
        </w:rPr>
      </w:pPr>
      <w:r w:rsidRPr="001576B6">
        <w:rPr>
          <w:rFonts w:ascii="Courier New" w:eastAsia="Times New Roman" w:hAnsi="Courier New" w:cs="Courier New"/>
          <w:lang w:eastAsia="ru-RU"/>
        </w:rPr>
        <w:t xml:space="preserve">от </w:t>
      </w:r>
      <w:r w:rsidR="009A107B" w:rsidRPr="001576B6">
        <w:rPr>
          <w:rFonts w:ascii="Courier New" w:eastAsia="Times New Roman" w:hAnsi="Courier New" w:cs="Courier New"/>
          <w:lang w:eastAsia="ru-RU"/>
        </w:rPr>
        <w:t>06.05.20</w:t>
      </w:r>
      <w:r w:rsidR="009A35EE" w:rsidRPr="001576B6">
        <w:rPr>
          <w:rFonts w:ascii="Courier New" w:eastAsia="Times New Roman" w:hAnsi="Courier New" w:cs="Courier New"/>
          <w:lang w:eastAsia="ru-RU"/>
        </w:rPr>
        <w:t>2</w:t>
      </w:r>
      <w:r w:rsidR="00F44789" w:rsidRPr="001576B6">
        <w:rPr>
          <w:rFonts w:ascii="Courier New" w:eastAsia="Times New Roman" w:hAnsi="Courier New" w:cs="Courier New"/>
          <w:lang w:eastAsia="ru-RU"/>
        </w:rPr>
        <w:t>2</w:t>
      </w:r>
      <w:r w:rsidR="009A35EE" w:rsidRPr="001576B6">
        <w:rPr>
          <w:rFonts w:ascii="Courier New" w:eastAsia="Times New Roman" w:hAnsi="Courier New" w:cs="Courier New"/>
          <w:lang w:eastAsia="ru-RU"/>
        </w:rPr>
        <w:t xml:space="preserve"> г. №</w:t>
      </w:r>
      <w:r w:rsidR="009A107B" w:rsidRPr="001576B6">
        <w:rPr>
          <w:rFonts w:ascii="Courier New" w:eastAsia="Times New Roman" w:hAnsi="Courier New" w:cs="Courier New"/>
          <w:lang w:eastAsia="ru-RU"/>
        </w:rPr>
        <w:t xml:space="preserve"> 31</w:t>
      </w:r>
    </w:p>
    <w:p w:rsidR="001206BE" w:rsidRPr="001576B6" w:rsidRDefault="001206BE" w:rsidP="00CF35B5">
      <w:pPr>
        <w:spacing w:line="24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CF35B5" w:rsidRPr="00DB51BD" w:rsidRDefault="001576B6" w:rsidP="00DB51BD">
      <w:pPr>
        <w:pStyle w:val="1"/>
        <w:rPr>
          <w:sz w:val="30"/>
          <w:szCs w:val="30"/>
        </w:rPr>
      </w:pPr>
      <w:r w:rsidRPr="00DB51BD">
        <w:rPr>
          <w:sz w:val="30"/>
          <w:szCs w:val="30"/>
        </w:rPr>
        <w:t>ПОРЯДОК</w:t>
      </w:r>
    </w:p>
    <w:p w:rsidR="00CF35B5" w:rsidRPr="00DB51BD" w:rsidRDefault="00CF35B5" w:rsidP="00DB51BD">
      <w:pPr>
        <w:pStyle w:val="1"/>
        <w:rPr>
          <w:sz w:val="30"/>
          <w:szCs w:val="30"/>
        </w:rPr>
      </w:pPr>
      <w:r w:rsidRPr="00DB51BD">
        <w:rPr>
          <w:sz w:val="30"/>
          <w:szCs w:val="30"/>
        </w:rPr>
        <w:t>создания, хранения, использования и восполнения резерва                                            материальных ресурсов для</w:t>
      </w:r>
      <w:r w:rsidR="001206BE" w:rsidRPr="00DB51BD">
        <w:rPr>
          <w:sz w:val="30"/>
          <w:szCs w:val="30"/>
        </w:rPr>
        <w:t xml:space="preserve"> ликвидации</w:t>
      </w:r>
      <w:r w:rsidRPr="00DB51BD">
        <w:rPr>
          <w:sz w:val="30"/>
          <w:szCs w:val="30"/>
        </w:rPr>
        <w:t xml:space="preserve"> последствий чрезвычайных ситуаций природного и техногенного характера на те</w:t>
      </w:r>
      <w:r w:rsidR="00C97A24" w:rsidRPr="00DB51BD">
        <w:rPr>
          <w:sz w:val="30"/>
          <w:szCs w:val="30"/>
        </w:rPr>
        <w:t xml:space="preserve">рритории </w:t>
      </w:r>
      <w:r w:rsidR="00F44789" w:rsidRPr="00DB51BD">
        <w:rPr>
          <w:sz w:val="30"/>
          <w:szCs w:val="30"/>
        </w:rPr>
        <w:t xml:space="preserve">Онотского </w:t>
      </w:r>
      <w:r w:rsidRPr="00DB51BD">
        <w:rPr>
          <w:sz w:val="30"/>
          <w:szCs w:val="30"/>
        </w:rPr>
        <w:t xml:space="preserve">муниципального образования </w:t>
      </w:r>
      <w:bookmarkStart w:id="0" w:name="sub_200"/>
    </w:p>
    <w:p w:rsidR="00CF35B5" w:rsidRPr="001576B6" w:rsidRDefault="00CF35B5" w:rsidP="00CF35B5">
      <w:pPr>
        <w:pStyle w:val="1"/>
        <w:rPr>
          <w:rFonts w:cs="Arial"/>
          <w:color w:val="auto"/>
          <w:sz w:val="30"/>
          <w:szCs w:val="30"/>
        </w:rPr>
      </w:pPr>
      <w:r w:rsidRPr="001576B6">
        <w:rPr>
          <w:rFonts w:cs="Arial"/>
          <w:color w:val="auto"/>
          <w:sz w:val="30"/>
          <w:szCs w:val="30"/>
        </w:rPr>
        <w:t>1. Общее положение</w:t>
      </w:r>
    </w:p>
    <w:p w:rsidR="001576B6" w:rsidRDefault="001576B6" w:rsidP="00CF35B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6B6" w:rsidRDefault="00CF35B5" w:rsidP="001576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76B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576B6">
        <w:rPr>
          <w:rFonts w:ascii="Arial" w:hAnsi="Arial" w:cs="Arial"/>
          <w:sz w:val="24"/>
          <w:szCs w:val="24"/>
        </w:rPr>
        <w:t>Настоящий Порядок создания, хранения, использования и восполнения резерва материальных ресурсов для ликвидации последствий чрезвычайных ситуаций природного и техногенного характера на те</w:t>
      </w:r>
      <w:r w:rsidR="00C97A24" w:rsidRPr="001576B6">
        <w:rPr>
          <w:rFonts w:ascii="Arial" w:hAnsi="Arial" w:cs="Arial"/>
          <w:sz w:val="24"/>
          <w:szCs w:val="24"/>
        </w:rPr>
        <w:t xml:space="preserve">рритории </w:t>
      </w:r>
      <w:r w:rsidR="00F44789" w:rsidRPr="001576B6">
        <w:rPr>
          <w:rFonts w:ascii="Arial" w:hAnsi="Arial" w:cs="Arial"/>
          <w:sz w:val="24"/>
          <w:szCs w:val="24"/>
        </w:rPr>
        <w:t xml:space="preserve">Онотского </w:t>
      </w:r>
      <w:r w:rsidRPr="001576B6">
        <w:rPr>
          <w:rFonts w:ascii="Arial" w:hAnsi="Arial" w:cs="Arial"/>
          <w:sz w:val="24"/>
          <w:szCs w:val="24"/>
        </w:rPr>
        <w:t>муниципального образования (далее - Порядок) разработан в соответствии Федеральным законом от 21 декабря 1994</w:t>
      </w:r>
      <w:r w:rsidR="00C97A24" w:rsidRPr="001576B6">
        <w:rPr>
          <w:rFonts w:ascii="Arial" w:hAnsi="Arial" w:cs="Arial"/>
          <w:sz w:val="24"/>
          <w:szCs w:val="24"/>
        </w:rPr>
        <w:t xml:space="preserve"> года </w:t>
      </w:r>
      <w:r w:rsidRPr="001576B6">
        <w:rPr>
          <w:rFonts w:ascii="Arial" w:hAnsi="Arial" w:cs="Arial"/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1576B6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постановлением</w:t>
        </w:r>
      </w:hyperlink>
      <w:r w:rsidRPr="001576B6">
        <w:rPr>
          <w:rFonts w:ascii="Arial" w:hAnsi="Arial" w:cs="Arial"/>
          <w:sz w:val="24"/>
          <w:szCs w:val="24"/>
        </w:rPr>
        <w:t xml:space="preserve"> Правительства Российской Федерации от 10 ноября 1996 года № 1340 «О</w:t>
      </w:r>
      <w:proofErr w:type="gramEnd"/>
      <w:r w:rsidRPr="001576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76B6">
        <w:rPr>
          <w:rFonts w:ascii="Arial" w:hAnsi="Arial" w:cs="Arial"/>
          <w:sz w:val="24"/>
          <w:szCs w:val="24"/>
        </w:rPr>
        <w:t xml:space="preserve">порядке создания и использования резервов материальных ресурсов для ликвидации чрезвычайных ситуаций природного и техногенного характера», и определяет основные принципы создания, хранения, использования и восполнения резерва материальных </w:t>
      </w:r>
      <w:r w:rsidR="001206BE" w:rsidRPr="001576B6">
        <w:rPr>
          <w:rFonts w:ascii="Arial" w:hAnsi="Arial" w:cs="Arial"/>
          <w:sz w:val="24"/>
          <w:szCs w:val="24"/>
        </w:rPr>
        <w:t xml:space="preserve">ресурсов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Pr="001576B6">
        <w:rPr>
          <w:rFonts w:ascii="Arial" w:hAnsi="Arial" w:cs="Arial"/>
          <w:sz w:val="24"/>
          <w:szCs w:val="24"/>
        </w:rPr>
        <w:t xml:space="preserve"> муниципального образования (далее – резерв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206BE" w:rsidRPr="001576B6">
        <w:rPr>
          <w:rFonts w:ascii="Arial" w:hAnsi="Arial" w:cs="Arial"/>
          <w:sz w:val="24"/>
          <w:szCs w:val="24"/>
        </w:rPr>
        <w:t xml:space="preserve"> МО</w:t>
      </w:r>
      <w:r w:rsidRPr="001576B6">
        <w:rPr>
          <w:rFonts w:ascii="Arial" w:hAnsi="Arial" w:cs="Arial"/>
          <w:sz w:val="24"/>
          <w:szCs w:val="24"/>
        </w:rPr>
        <w:t xml:space="preserve">) для ликвидации на территории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Pr="001576B6">
        <w:rPr>
          <w:rFonts w:ascii="Arial" w:hAnsi="Arial" w:cs="Arial"/>
          <w:sz w:val="24"/>
          <w:szCs w:val="24"/>
        </w:rPr>
        <w:t xml:space="preserve"> муниципального образования последствий чрезвычайных ситуаций природного и техногенного характера.</w:t>
      </w:r>
      <w:proofErr w:type="gramEnd"/>
    </w:p>
    <w:p w:rsidR="001576B6" w:rsidRDefault="00CF35B5" w:rsidP="00DB51BD">
      <w:pPr>
        <w:ind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1576B6">
        <w:rPr>
          <w:rFonts w:ascii="Arial" w:hAnsi="Arial" w:cs="Arial"/>
          <w:sz w:val="30"/>
          <w:szCs w:val="30"/>
        </w:rPr>
        <w:t>II</w:t>
      </w:r>
      <w:proofErr w:type="spellEnd"/>
      <w:r w:rsidRPr="001576B6">
        <w:rPr>
          <w:rFonts w:ascii="Arial" w:hAnsi="Arial" w:cs="Arial"/>
          <w:sz w:val="30"/>
          <w:szCs w:val="30"/>
        </w:rPr>
        <w:t>. Создание, хранение, использование</w:t>
      </w:r>
      <w:r w:rsidRPr="001576B6">
        <w:rPr>
          <w:rFonts w:ascii="Arial" w:hAnsi="Arial" w:cs="Arial"/>
          <w:sz w:val="30"/>
          <w:szCs w:val="30"/>
        </w:rPr>
        <w:br/>
        <w:t>и восполнение резерва материальных ресурсов</w:t>
      </w:r>
      <w:bookmarkEnd w:id="0"/>
      <w:r w:rsidR="00DB51BD">
        <w:rPr>
          <w:rFonts w:ascii="Arial" w:hAnsi="Arial" w:cs="Arial"/>
          <w:sz w:val="30"/>
          <w:szCs w:val="30"/>
        </w:rPr>
        <w:t xml:space="preserve"> </w:t>
      </w:r>
      <w:r w:rsidR="00F44789" w:rsidRPr="001576B6">
        <w:rPr>
          <w:rFonts w:ascii="Arial" w:hAnsi="Arial" w:cs="Arial"/>
          <w:sz w:val="30"/>
          <w:szCs w:val="30"/>
        </w:rPr>
        <w:t xml:space="preserve">Онотского </w:t>
      </w:r>
      <w:r w:rsidRPr="001576B6">
        <w:rPr>
          <w:rFonts w:ascii="Arial" w:hAnsi="Arial" w:cs="Arial"/>
          <w:sz w:val="30"/>
          <w:szCs w:val="30"/>
        </w:rPr>
        <w:t>муниципального образования</w:t>
      </w:r>
    </w:p>
    <w:p w:rsidR="00CF35B5" w:rsidRPr="001576B6" w:rsidRDefault="00CF35B5" w:rsidP="001576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76B6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1576B6">
        <w:rPr>
          <w:rFonts w:ascii="Arial" w:hAnsi="Arial" w:cs="Arial"/>
          <w:sz w:val="24"/>
          <w:szCs w:val="24"/>
        </w:rPr>
        <w:t>Резерв</w:t>
      </w:r>
      <w:r w:rsidR="001576B6" w:rsidRPr="001576B6">
        <w:rPr>
          <w:rFonts w:ascii="Arial" w:hAnsi="Arial" w:cs="Arial"/>
          <w:sz w:val="24"/>
          <w:szCs w:val="24"/>
        </w:rPr>
        <w:t xml:space="preserve">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 w:rsidRP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 xml:space="preserve">МО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других неотложных работ в случае возникновения чрезвычайных ситуаций природного и техногенного характерана территории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Pr="001576B6">
        <w:rPr>
          <w:rFonts w:ascii="Arial" w:hAnsi="Arial" w:cs="Arial"/>
          <w:sz w:val="24"/>
          <w:szCs w:val="24"/>
        </w:rPr>
        <w:t>МО (далее - чрезвычайные ситуации) и ликвидации их последствий.</w:t>
      </w:r>
      <w:proofErr w:type="gramEnd"/>
    </w:p>
    <w:p w:rsidR="00CF35B5" w:rsidRPr="001576B6" w:rsidRDefault="00CF35B5" w:rsidP="00C97A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76B6">
        <w:rPr>
          <w:rFonts w:ascii="Arial" w:hAnsi="Arial" w:cs="Arial"/>
          <w:sz w:val="24"/>
          <w:szCs w:val="24"/>
        </w:rPr>
        <w:t xml:space="preserve">2.2. Резерв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C22EF7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МО включает продукты питания, вещевое имущество, предметы первой необходимости, строительные материалы,</w:t>
      </w:r>
      <w:bookmarkStart w:id="1" w:name="sub_94"/>
      <w:r w:rsidRPr="001576B6">
        <w:rPr>
          <w:rFonts w:ascii="Arial" w:hAnsi="Arial" w:cs="Arial"/>
          <w:sz w:val="24"/>
          <w:szCs w:val="24"/>
        </w:rPr>
        <w:t xml:space="preserve"> средства малой механизации.</w:t>
      </w:r>
    </w:p>
    <w:p w:rsidR="00CF35B5" w:rsidRPr="001576B6" w:rsidRDefault="00CF35B5" w:rsidP="00CD41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76B6">
        <w:rPr>
          <w:rFonts w:ascii="Arial" w:hAnsi="Arial" w:cs="Arial"/>
          <w:sz w:val="24"/>
          <w:szCs w:val="24"/>
        </w:rPr>
        <w:t>2.3.Номенклатура и объем резерва</w:t>
      </w:r>
      <w:r w:rsidR="00C22EF7">
        <w:rPr>
          <w:rFonts w:ascii="Arial" w:hAnsi="Arial" w:cs="Arial"/>
          <w:sz w:val="24"/>
          <w:szCs w:val="24"/>
        </w:rPr>
        <w:t xml:space="preserve">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C22EF7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МО</w:t>
      </w:r>
      <w:r w:rsidR="00C22EF7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рассчитывается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1576B6">
        <w:rPr>
          <w:rFonts w:ascii="Arial" w:hAnsi="Arial" w:cs="Arial"/>
          <w:sz w:val="24"/>
          <w:szCs w:val="24"/>
        </w:rPr>
        <w:t>дств дл</w:t>
      </w:r>
      <w:proofErr w:type="gramEnd"/>
      <w:r w:rsidRPr="001576B6">
        <w:rPr>
          <w:rFonts w:ascii="Arial" w:hAnsi="Arial" w:cs="Arial"/>
          <w:sz w:val="24"/>
          <w:szCs w:val="24"/>
        </w:rPr>
        <w:t>я ликвидации чрезвычайных ситуаций.</w:t>
      </w:r>
    </w:p>
    <w:bookmarkEnd w:id="1"/>
    <w:p w:rsidR="00CF35B5" w:rsidRPr="001576B6" w:rsidRDefault="00CF35B5" w:rsidP="00CD4196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576B6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1576B6">
        <w:rPr>
          <w:rFonts w:ascii="Arial" w:hAnsi="Arial" w:cs="Arial"/>
          <w:sz w:val="24"/>
          <w:szCs w:val="24"/>
        </w:rPr>
        <w:t>Ежегодно для подготовки бюджетной заявки на очередной финансовый год и плановый пе</w:t>
      </w:r>
      <w:r w:rsidR="00ED7642" w:rsidRPr="001576B6">
        <w:rPr>
          <w:rFonts w:ascii="Arial" w:hAnsi="Arial" w:cs="Arial"/>
          <w:sz w:val="24"/>
          <w:szCs w:val="24"/>
        </w:rPr>
        <w:t xml:space="preserve">риод, </w:t>
      </w:r>
      <w:r w:rsidRPr="001576B6">
        <w:rPr>
          <w:rFonts w:ascii="Arial" w:hAnsi="Arial" w:cs="Arial"/>
          <w:sz w:val="24"/>
          <w:szCs w:val="24"/>
        </w:rPr>
        <w:t>админ</w:t>
      </w:r>
      <w:r w:rsidR="00ED7642" w:rsidRPr="001576B6">
        <w:rPr>
          <w:rFonts w:ascii="Arial" w:hAnsi="Arial" w:cs="Arial"/>
          <w:sz w:val="24"/>
          <w:szCs w:val="24"/>
        </w:rPr>
        <w:t xml:space="preserve">истрация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Pr="001576B6">
        <w:rPr>
          <w:rFonts w:ascii="Arial" w:hAnsi="Arial" w:cs="Arial"/>
          <w:sz w:val="24"/>
          <w:szCs w:val="24"/>
        </w:rPr>
        <w:t xml:space="preserve"> муниципаль</w:t>
      </w:r>
      <w:r w:rsidR="00ED7642" w:rsidRPr="001576B6">
        <w:rPr>
          <w:rFonts w:ascii="Arial" w:hAnsi="Arial" w:cs="Arial"/>
          <w:sz w:val="24"/>
          <w:szCs w:val="24"/>
        </w:rPr>
        <w:t xml:space="preserve">ного образования, ответственная </w:t>
      </w:r>
      <w:r w:rsidRPr="001576B6">
        <w:rPr>
          <w:rFonts w:ascii="Arial" w:hAnsi="Arial" w:cs="Arial"/>
          <w:sz w:val="24"/>
          <w:szCs w:val="24"/>
        </w:rPr>
        <w:t>за создание, хранение, использование и восполнение резерва</w:t>
      </w:r>
      <w:r w:rsidR="00ED7642" w:rsidRPr="001576B6">
        <w:rPr>
          <w:rFonts w:ascii="Arial" w:hAnsi="Arial" w:cs="Arial"/>
          <w:sz w:val="24"/>
          <w:szCs w:val="24"/>
        </w:rPr>
        <w:t xml:space="preserve"> (далее – ответственная</w:t>
      </w:r>
      <w:r w:rsidR="00CD4196" w:rsidRPr="001576B6">
        <w:rPr>
          <w:rFonts w:ascii="Arial" w:hAnsi="Arial" w:cs="Arial"/>
          <w:sz w:val="24"/>
          <w:szCs w:val="24"/>
        </w:rPr>
        <w:t xml:space="preserve"> администрация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МО), до 01 июня предоставля</w:t>
      </w:r>
      <w:r w:rsidR="00CD4196" w:rsidRPr="001576B6">
        <w:rPr>
          <w:rFonts w:ascii="Arial" w:hAnsi="Arial" w:cs="Arial"/>
          <w:sz w:val="24"/>
          <w:szCs w:val="24"/>
        </w:rPr>
        <w:t xml:space="preserve">ет в администрацию </w:t>
      </w:r>
      <w:r w:rsidR="00F44789" w:rsidRPr="001576B6">
        <w:rPr>
          <w:rFonts w:ascii="Arial" w:hAnsi="Arial" w:cs="Arial"/>
          <w:sz w:val="24"/>
          <w:szCs w:val="24"/>
        </w:rPr>
        <w:t xml:space="preserve">Онотского </w:t>
      </w:r>
      <w:r w:rsidR="00CD4196" w:rsidRPr="001576B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576B6">
        <w:rPr>
          <w:rFonts w:ascii="Arial" w:hAnsi="Arial" w:cs="Arial"/>
          <w:sz w:val="24"/>
          <w:szCs w:val="24"/>
        </w:rPr>
        <w:t>обоснованные заявки на закупку материальных ресурсов для формирования и восполнения резерва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МО с учетом расходов на их хранение, доставку в район</w:t>
      </w:r>
      <w:proofErr w:type="gramEnd"/>
      <w:r w:rsidRPr="001576B6">
        <w:rPr>
          <w:rFonts w:ascii="Arial" w:hAnsi="Arial" w:cs="Arial"/>
          <w:sz w:val="24"/>
          <w:szCs w:val="24"/>
        </w:rPr>
        <w:t xml:space="preserve"> чрезвычайной ситуации, оплату по специальным договорам на экстренную поставку (продажу) отдельных видов материальных ресурсов (далее – заявки) в соответствии с утвержденной </w:t>
      </w:r>
      <w:r w:rsidR="00CD4196" w:rsidRPr="001576B6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МО номенклатурой.</w:t>
      </w:r>
    </w:p>
    <w:p w:rsidR="00CF35B5" w:rsidRPr="001576B6" w:rsidRDefault="00CF35B5" w:rsidP="00CD4196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576B6">
        <w:rPr>
          <w:rFonts w:ascii="Arial" w:hAnsi="Arial" w:cs="Arial"/>
          <w:sz w:val="24"/>
          <w:szCs w:val="24"/>
        </w:rPr>
        <w:t>2.5</w:t>
      </w:r>
      <w:r w:rsidR="00D32FFD" w:rsidRPr="001576B6">
        <w:rPr>
          <w:rFonts w:ascii="Arial" w:hAnsi="Arial" w:cs="Arial"/>
          <w:sz w:val="24"/>
          <w:szCs w:val="24"/>
        </w:rPr>
        <w:t>. Н</w:t>
      </w:r>
      <w:r w:rsidRPr="001576B6">
        <w:rPr>
          <w:rFonts w:ascii="Arial" w:hAnsi="Arial" w:cs="Arial"/>
          <w:sz w:val="24"/>
          <w:szCs w:val="24"/>
        </w:rPr>
        <w:t xml:space="preserve">а основании представленных заявок подготавливает план замены и освежения </w:t>
      </w:r>
      <w:r w:rsidR="00D32FFD" w:rsidRPr="001576B6">
        <w:rPr>
          <w:rFonts w:ascii="Arial" w:hAnsi="Arial" w:cs="Arial"/>
          <w:sz w:val="24"/>
          <w:szCs w:val="24"/>
        </w:rPr>
        <w:t xml:space="preserve">материальных ресурсов резерва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МО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на очередной год (далее – План) по форме согласно приложению № 1 к настоящему Порядку.</w:t>
      </w:r>
    </w:p>
    <w:p w:rsidR="00CF35B5" w:rsidRPr="001576B6" w:rsidRDefault="00CF35B5" w:rsidP="00CD4196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576B6">
        <w:rPr>
          <w:rFonts w:ascii="Arial" w:hAnsi="Arial" w:cs="Arial"/>
          <w:sz w:val="24"/>
          <w:szCs w:val="24"/>
        </w:rPr>
        <w:t>План пр</w:t>
      </w:r>
      <w:r w:rsidR="00DD5A36" w:rsidRPr="001576B6">
        <w:rPr>
          <w:rFonts w:ascii="Arial" w:hAnsi="Arial" w:cs="Arial"/>
          <w:sz w:val="24"/>
          <w:szCs w:val="24"/>
        </w:rPr>
        <w:t xml:space="preserve">едставляется на утверждение главы </w:t>
      </w:r>
      <w:r w:rsidR="00F44789" w:rsidRPr="001576B6">
        <w:rPr>
          <w:rFonts w:ascii="Arial" w:hAnsi="Arial" w:cs="Arial"/>
          <w:sz w:val="24"/>
          <w:szCs w:val="24"/>
        </w:rPr>
        <w:t xml:space="preserve">Онотского </w:t>
      </w:r>
      <w:r w:rsidRPr="001576B6">
        <w:rPr>
          <w:rFonts w:ascii="Arial" w:hAnsi="Arial" w:cs="Arial"/>
          <w:sz w:val="24"/>
          <w:szCs w:val="24"/>
        </w:rPr>
        <w:t xml:space="preserve">муниципального образования, с последующим представлением </w:t>
      </w:r>
      <w:r w:rsidR="00BC1E78" w:rsidRPr="001576B6">
        <w:rPr>
          <w:rFonts w:ascii="Arial" w:hAnsi="Arial" w:cs="Arial"/>
          <w:sz w:val="24"/>
          <w:szCs w:val="24"/>
        </w:rPr>
        <w:t>в финансовые управления</w:t>
      </w:r>
      <w:r w:rsidR="00DD5A36" w:rsidRPr="001576B6">
        <w:rPr>
          <w:rFonts w:ascii="Arial" w:hAnsi="Arial" w:cs="Arial"/>
          <w:sz w:val="24"/>
          <w:szCs w:val="24"/>
        </w:rPr>
        <w:t xml:space="preserve"> администрации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МО для включения в проект бюджета на очередной финансовый год и плановый период.</w:t>
      </w:r>
    </w:p>
    <w:p w:rsidR="00CF35B5" w:rsidRPr="001576B6" w:rsidRDefault="00BC1E78" w:rsidP="00CD4196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576B6">
        <w:rPr>
          <w:rFonts w:ascii="Arial" w:hAnsi="Arial" w:cs="Arial"/>
          <w:sz w:val="24"/>
          <w:szCs w:val="24"/>
        </w:rPr>
        <w:t xml:space="preserve">2.6. Администрация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="00CF35B5" w:rsidRPr="001576B6">
        <w:rPr>
          <w:rFonts w:ascii="Arial" w:hAnsi="Arial" w:cs="Arial"/>
          <w:sz w:val="24"/>
          <w:szCs w:val="24"/>
        </w:rPr>
        <w:t>МО проводит закупку материальных ресурсов в резерв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CF35B5" w:rsidRPr="001576B6">
        <w:rPr>
          <w:rFonts w:ascii="Arial" w:hAnsi="Arial" w:cs="Arial"/>
          <w:sz w:val="24"/>
          <w:szCs w:val="24"/>
        </w:rPr>
        <w:t>МО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F35B5" w:rsidRPr="001576B6" w:rsidRDefault="00CF35B5" w:rsidP="00BC1E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82"/>
      <w:bookmarkStart w:id="3" w:name="sub_84"/>
      <w:r w:rsidRPr="001576B6">
        <w:rPr>
          <w:rFonts w:ascii="Arial" w:hAnsi="Arial" w:cs="Arial"/>
          <w:sz w:val="24"/>
          <w:szCs w:val="24"/>
        </w:rPr>
        <w:t xml:space="preserve">2.7. </w:t>
      </w:r>
      <w:r w:rsidR="00BC1E78" w:rsidRPr="001576B6">
        <w:rPr>
          <w:rFonts w:ascii="Arial" w:hAnsi="Arial" w:cs="Arial"/>
          <w:sz w:val="24"/>
          <w:szCs w:val="24"/>
        </w:rPr>
        <w:t xml:space="preserve">Хранение резерва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МО осуществляется в соответствии с заключенными муниципальными контрактами, как материальная ценность длительного хранения.</w:t>
      </w:r>
    </w:p>
    <w:p w:rsidR="00CF35B5" w:rsidRPr="001576B6" w:rsidRDefault="00CF35B5" w:rsidP="00BC1E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83"/>
      <w:bookmarkEnd w:id="2"/>
      <w:bookmarkEnd w:id="3"/>
      <w:r w:rsidRPr="001576B6">
        <w:rPr>
          <w:rFonts w:ascii="Arial" w:hAnsi="Arial" w:cs="Arial"/>
          <w:sz w:val="24"/>
          <w:szCs w:val="24"/>
        </w:rPr>
        <w:t>2.8. Ответственн</w:t>
      </w:r>
      <w:r w:rsidR="00BC1E78" w:rsidRPr="001576B6">
        <w:rPr>
          <w:rFonts w:ascii="Arial" w:hAnsi="Arial" w:cs="Arial"/>
          <w:sz w:val="24"/>
          <w:szCs w:val="24"/>
        </w:rPr>
        <w:t>ые администраци</w:t>
      </w:r>
      <w:r w:rsidR="00F44789" w:rsidRPr="001576B6">
        <w:rPr>
          <w:rFonts w:ascii="Arial" w:hAnsi="Arial" w:cs="Arial"/>
          <w:sz w:val="24"/>
          <w:szCs w:val="24"/>
        </w:rPr>
        <w:t>и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 xml:space="preserve">МО ведут количественный учет резерва материальных ресурсов, осуществляют </w:t>
      </w:r>
      <w:proofErr w:type="gramStart"/>
      <w:r w:rsidRPr="001576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76B6">
        <w:rPr>
          <w:rFonts w:ascii="Arial" w:hAnsi="Arial" w:cs="Arial"/>
          <w:sz w:val="24"/>
          <w:szCs w:val="24"/>
        </w:rPr>
        <w:t xml:space="preserve"> его качественным состоянием, соблюдением условий хранения и выполнением соответствующих мероприятий по хранению</w:t>
      </w:r>
      <w:bookmarkEnd w:id="4"/>
      <w:r w:rsidRPr="001576B6">
        <w:rPr>
          <w:rFonts w:ascii="Arial" w:hAnsi="Arial" w:cs="Arial"/>
          <w:sz w:val="24"/>
          <w:szCs w:val="24"/>
        </w:rPr>
        <w:t>.</w:t>
      </w:r>
    </w:p>
    <w:p w:rsidR="00CF35B5" w:rsidRPr="001576B6" w:rsidRDefault="007805C7" w:rsidP="00BC1E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76B6">
        <w:rPr>
          <w:rFonts w:ascii="Arial" w:hAnsi="Arial" w:cs="Arial"/>
          <w:sz w:val="24"/>
          <w:szCs w:val="24"/>
        </w:rPr>
        <w:t xml:space="preserve">2.9. Распорядителем резерва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Pr="001576B6">
        <w:rPr>
          <w:rFonts w:ascii="Arial" w:hAnsi="Arial" w:cs="Arial"/>
          <w:sz w:val="24"/>
          <w:szCs w:val="24"/>
        </w:rPr>
        <w:t xml:space="preserve"> МО является администрация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="00CF35B5" w:rsidRPr="001576B6">
        <w:rPr>
          <w:rFonts w:ascii="Arial" w:hAnsi="Arial" w:cs="Arial"/>
          <w:sz w:val="24"/>
          <w:szCs w:val="24"/>
        </w:rPr>
        <w:t>МО.</w:t>
      </w:r>
    </w:p>
    <w:p w:rsidR="00CF35B5" w:rsidRPr="001576B6" w:rsidRDefault="00CF35B5" w:rsidP="00BC1E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9"/>
      <w:r w:rsidRPr="001576B6">
        <w:rPr>
          <w:rFonts w:ascii="Arial" w:hAnsi="Arial" w:cs="Arial"/>
          <w:sz w:val="24"/>
          <w:szCs w:val="24"/>
        </w:rPr>
        <w:t>2.10</w:t>
      </w:r>
      <w:r w:rsidR="007805C7" w:rsidRPr="001576B6">
        <w:rPr>
          <w:rFonts w:ascii="Arial" w:hAnsi="Arial" w:cs="Arial"/>
          <w:sz w:val="24"/>
          <w:szCs w:val="24"/>
        </w:rPr>
        <w:t xml:space="preserve">. Резерв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МО размещается и хранится на базах и складах промышленных, сельскохозяйственных и иных организациях независимо от организационно-правовых форм и форм собственности, где гарантирована</w:t>
      </w:r>
      <w:r w:rsidR="007805C7" w:rsidRPr="001576B6">
        <w:rPr>
          <w:rFonts w:ascii="Arial" w:hAnsi="Arial" w:cs="Arial"/>
          <w:sz w:val="24"/>
          <w:szCs w:val="24"/>
        </w:rPr>
        <w:t xml:space="preserve"> их безусловная сохранность и </w:t>
      </w:r>
      <w:r w:rsidRPr="001576B6">
        <w:rPr>
          <w:rFonts w:ascii="Arial" w:hAnsi="Arial" w:cs="Arial"/>
          <w:sz w:val="24"/>
          <w:szCs w:val="24"/>
        </w:rPr>
        <w:t>доставка в районы чрезвычайных ситуаций.</w:t>
      </w:r>
    </w:p>
    <w:p w:rsidR="00CF35B5" w:rsidRDefault="00CF35B5" w:rsidP="007805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76B6">
        <w:rPr>
          <w:rFonts w:ascii="Arial" w:hAnsi="Arial" w:cs="Arial"/>
          <w:sz w:val="24"/>
          <w:szCs w:val="24"/>
        </w:rPr>
        <w:t>2.11.Организации, ос</w:t>
      </w:r>
      <w:r w:rsidR="007805C7" w:rsidRPr="001576B6">
        <w:rPr>
          <w:rFonts w:ascii="Arial" w:hAnsi="Arial" w:cs="Arial"/>
          <w:sz w:val="24"/>
          <w:szCs w:val="24"/>
        </w:rPr>
        <w:t xml:space="preserve">уществляющие хранение резерва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МО, заключают договоры имуще</w:t>
      </w:r>
      <w:r w:rsidR="007805C7" w:rsidRPr="001576B6">
        <w:rPr>
          <w:rFonts w:ascii="Arial" w:hAnsi="Arial" w:cs="Arial"/>
          <w:sz w:val="24"/>
          <w:szCs w:val="24"/>
        </w:rPr>
        <w:t xml:space="preserve">ственного страхования резерва </w:t>
      </w:r>
      <w:r w:rsidR="00F44789" w:rsidRPr="001576B6">
        <w:rPr>
          <w:rFonts w:ascii="Arial" w:hAnsi="Arial" w:cs="Arial"/>
          <w:sz w:val="24"/>
          <w:szCs w:val="24"/>
        </w:rPr>
        <w:t>Онотского</w:t>
      </w:r>
      <w:r w:rsidR="001576B6">
        <w:rPr>
          <w:rFonts w:ascii="Arial" w:hAnsi="Arial" w:cs="Arial"/>
          <w:sz w:val="24"/>
          <w:szCs w:val="24"/>
        </w:rPr>
        <w:t xml:space="preserve"> </w:t>
      </w:r>
      <w:r w:rsidRPr="001576B6">
        <w:rPr>
          <w:rFonts w:ascii="Arial" w:hAnsi="Arial" w:cs="Arial"/>
          <w:sz w:val="24"/>
          <w:szCs w:val="24"/>
        </w:rPr>
        <w:t>МО.</w:t>
      </w:r>
      <w:bookmarkEnd w:id="5"/>
    </w:p>
    <w:p w:rsidR="00CF35B5" w:rsidRPr="00C22EF7" w:rsidRDefault="00CF35B5" w:rsidP="00CF35B5">
      <w:pPr>
        <w:pStyle w:val="1"/>
        <w:rPr>
          <w:rFonts w:cs="Arial"/>
          <w:color w:val="auto"/>
          <w:sz w:val="30"/>
          <w:szCs w:val="30"/>
        </w:rPr>
      </w:pPr>
      <w:r w:rsidRPr="00C22EF7">
        <w:rPr>
          <w:rFonts w:cs="Arial"/>
          <w:color w:val="auto"/>
          <w:sz w:val="30"/>
          <w:szCs w:val="30"/>
        </w:rPr>
        <w:t>III. Выпуск из резерва материальных ресурсов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"/>
      <w:r w:rsidRPr="00C22EF7">
        <w:rPr>
          <w:rFonts w:ascii="Arial" w:hAnsi="Arial" w:cs="Arial"/>
          <w:sz w:val="24"/>
          <w:szCs w:val="24"/>
        </w:rPr>
        <w:t>3.1. Выпуск товаров из резерва материальных ресурсов осуществляется: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"/>
      <w:bookmarkEnd w:id="6"/>
      <w:r w:rsidRPr="00C22EF7">
        <w:rPr>
          <w:rFonts w:ascii="Arial" w:hAnsi="Arial" w:cs="Arial"/>
          <w:sz w:val="24"/>
          <w:szCs w:val="24"/>
        </w:rPr>
        <w:t>- в связи с освежением и заменой резерва материальных ресурсов;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3"/>
      <w:bookmarkStart w:id="9" w:name="sub_102"/>
      <w:bookmarkEnd w:id="7"/>
      <w:r w:rsidRPr="00C22EF7">
        <w:rPr>
          <w:rFonts w:ascii="Arial" w:hAnsi="Arial" w:cs="Arial"/>
          <w:sz w:val="24"/>
          <w:szCs w:val="24"/>
        </w:rPr>
        <w:t>- в связи с изменениями номенклатуры и объемов резерва материальных ресурсов;</w:t>
      </w:r>
      <w:bookmarkEnd w:id="8"/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>- в порядке временного заимствования;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>- для обеспечения аварийно-спасательных и других неотложных работ при ликвидации чрезвычайной ситуации;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4"/>
      <w:bookmarkEnd w:id="9"/>
      <w:r w:rsidRPr="00C22EF7">
        <w:rPr>
          <w:rFonts w:ascii="Arial" w:hAnsi="Arial" w:cs="Arial"/>
          <w:sz w:val="24"/>
          <w:szCs w:val="24"/>
        </w:rPr>
        <w:t>- для обеспечения оперативного управления силами и средствами, Черемховского районного звена Иркутской территориальной подсистемы единой государственной системы предупреждения и ликвидации чрезвычайных ситуаций.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"/>
      <w:bookmarkEnd w:id="10"/>
      <w:r w:rsidRPr="00C22EF7">
        <w:rPr>
          <w:rFonts w:ascii="Arial" w:hAnsi="Arial" w:cs="Arial"/>
          <w:sz w:val="24"/>
          <w:szCs w:val="24"/>
        </w:rPr>
        <w:t>3.2.Организация, ос</w:t>
      </w:r>
      <w:r w:rsidR="00873D1F" w:rsidRPr="00C22EF7">
        <w:rPr>
          <w:rFonts w:ascii="Arial" w:hAnsi="Arial" w:cs="Arial"/>
          <w:sz w:val="24"/>
          <w:szCs w:val="24"/>
        </w:rPr>
        <w:t xml:space="preserve">уществляющая хранение резерва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Pr="00C22EF7">
        <w:rPr>
          <w:rFonts w:ascii="Arial" w:hAnsi="Arial" w:cs="Arial"/>
          <w:sz w:val="24"/>
          <w:szCs w:val="24"/>
        </w:rPr>
        <w:t xml:space="preserve">МО, производит освежение и замену материальных ресурсов в соответствии с Планом, без привлечения дополнительных бюджетных средств. 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>3.3. Выпуск материальных ресурсов, подлежащих освежению и замене, осуществляется при одновременной закупке равного количества аналогичных материальных ресурсов.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2"/>
      <w:bookmarkEnd w:id="11"/>
      <w:r w:rsidRPr="00C22EF7">
        <w:rPr>
          <w:rFonts w:ascii="Arial" w:hAnsi="Arial" w:cs="Arial"/>
          <w:sz w:val="24"/>
          <w:szCs w:val="24"/>
        </w:rPr>
        <w:t>3.4. Реализацию товаров в рамках освежения и замены резерва материальных ресурсов организует и осуществляет организация, ос</w:t>
      </w:r>
      <w:r w:rsidR="00C97A24" w:rsidRPr="00C22EF7">
        <w:rPr>
          <w:rFonts w:ascii="Arial" w:hAnsi="Arial" w:cs="Arial"/>
          <w:sz w:val="24"/>
          <w:szCs w:val="24"/>
        </w:rPr>
        <w:t xml:space="preserve">уществляющая хранение резерва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Pr="00C22EF7">
        <w:rPr>
          <w:rFonts w:ascii="Arial" w:hAnsi="Arial" w:cs="Arial"/>
          <w:sz w:val="24"/>
          <w:szCs w:val="24"/>
        </w:rPr>
        <w:t>МО.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3"/>
      <w:bookmarkEnd w:id="12"/>
      <w:r w:rsidRPr="00C22EF7">
        <w:rPr>
          <w:rFonts w:ascii="Arial" w:hAnsi="Arial" w:cs="Arial"/>
          <w:sz w:val="24"/>
          <w:szCs w:val="24"/>
        </w:rPr>
        <w:t>3.5. При осуществлении освежения и замены резерва материальных ресурсов товары с истекшими сроками годности (хранения) подлежат уничтожению или утилизации на основании распоряжения администрации ЧРМО.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>3.6. При выпуске материальных ресурсов в порядке временного заимствования заемщик представляет гарантийно</w:t>
      </w:r>
      <w:r w:rsidR="00527360" w:rsidRPr="00C22EF7">
        <w:rPr>
          <w:rFonts w:ascii="Arial" w:hAnsi="Arial" w:cs="Arial"/>
          <w:sz w:val="24"/>
          <w:szCs w:val="24"/>
        </w:rPr>
        <w:t xml:space="preserve">е обязательство администрации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Pr="00C22EF7">
        <w:rPr>
          <w:rFonts w:ascii="Arial" w:hAnsi="Arial" w:cs="Arial"/>
          <w:sz w:val="24"/>
          <w:szCs w:val="24"/>
        </w:rPr>
        <w:t>МО по возврату материальных ресурсов в установленный срок.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 xml:space="preserve">3.7. Заемщик оплачивает расходы, связанные с оказанием услуги при выдаче материальных ресурсов (погрузка, транспортировка). </w:t>
      </w:r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4"/>
      <w:bookmarkEnd w:id="13"/>
      <w:r w:rsidRPr="00C22EF7">
        <w:rPr>
          <w:rFonts w:ascii="Arial" w:hAnsi="Arial" w:cs="Arial"/>
          <w:sz w:val="24"/>
          <w:szCs w:val="24"/>
        </w:rPr>
        <w:t>3.8. Выпуск материальных ресурсов осуществляется на основании решения Комиссии по чрезвычайным ситуациям и обеспечения пожарной безопасности (далее – Комиссия КЧС и ПБ) и оформляетс</w:t>
      </w:r>
      <w:r w:rsidR="00527360" w:rsidRPr="00C22EF7">
        <w:rPr>
          <w:rFonts w:ascii="Arial" w:hAnsi="Arial" w:cs="Arial"/>
          <w:sz w:val="24"/>
          <w:szCs w:val="24"/>
        </w:rPr>
        <w:t xml:space="preserve">я распоряжением администрации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Pr="00C22EF7">
        <w:rPr>
          <w:rFonts w:ascii="Arial" w:hAnsi="Arial" w:cs="Arial"/>
          <w:sz w:val="24"/>
          <w:szCs w:val="24"/>
        </w:rPr>
        <w:t>МО.</w:t>
      </w:r>
      <w:bookmarkStart w:id="15" w:name="sub_15"/>
      <w:bookmarkEnd w:id="14"/>
    </w:p>
    <w:p w:rsidR="00CF35B5" w:rsidRPr="00C22EF7" w:rsidRDefault="00CF35B5" w:rsidP="00873D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>3.9. Основаниями для принятия решения о выпуске товаров для обеспечения аварийно-спасательных и других неотложных работ при ликвидации чрезвычайной ситуации являются:</w:t>
      </w:r>
    </w:p>
    <w:bookmarkEnd w:id="15"/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 xml:space="preserve">- информация о возникновении чрезвычайной ситуации, поступившая в установленном порядке в </w:t>
      </w:r>
      <w:r w:rsidR="00527360" w:rsidRPr="00C22EF7">
        <w:rPr>
          <w:rFonts w:ascii="Arial" w:hAnsi="Arial" w:cs="Arial"/>
          <w:sz w:val="24"/>
          <w:szCs w:val="24"/>
        </w:rPr>
        <w:t xml:space="preserve">администрацию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Pr="00C22EF7">
        <w:rPr>
          <w:rFonts w:ascii="Arial" w:hAnsi="Arial" w:cs="Arial"/>
          <w:sz w:val="24"/>
          <w:szCs w:val="24"/>
        </w:rPr>
        <w:t>МО;</w:t>
      </w:r>
    </w:p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22EF7">
        <w:rPr>
          <w:rFonts w:ascii="Arial" w:hAnsi="Arial" w:cs="Arial"/>
          <w:sz w:val="24"/>
          <w:szCs w:val="24"/>
        </w:rPr>
        <w:t xml:space="preserve">- обращение глав сельских и городского поселений Черемховского районного муниципального образования, руководителей аварийно-спасательных формирований Черемховского района (далее - обращение) о выпуске товаров из резерва материальных ресурсов на имя председателя Комиссии КЧС и ПБ. </w:t>
      </w:r>
      <w:proofErr w:type="gramEnd"/>
    </w:p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>В обращении должны быть указаны предварительные сведения о масштабах чрезвычайной ситуации, количестве погибших и пострадавших людей, поврежденных и разрушенных объектах, наличии и использовании органами местного самоуправления собственных резервов материальных ресурсов, планируемых мероприятиях по ликвидации чрезвычайной ситуации и предварительный расчет потребности в товарах с указанием их наименований и количества. Обращение направляется не позднее 7 дней со дня возникновения чрезвычайной ситуации.</w:t>
      </w:r>
    </w:p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6"/>
      <w:r w:rsidRPr="00C22EF7">
        <w:rPr>
          <w:rFonts w:ascii="Arial" w:hAnsi="Arial" w:cs="Arial"/>
          <w:sz w:val="24"/>
          <w:szCs w:val="24"/>
        </w:rPr>
        <w:t>3.10. Комиссия КЧС и ПБ рассматривает обращение в день его поступления и принимает решение о выпуске из резерва материальных ресурсов или невозможности выпуска из резерва материальных ресурсов.</w:t>
      </w:r>
    </w:p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7"/>
      <w:bookmarkEnd w:id="16"/>
      <w:r w:rsidRPr="00C22EF7">
        <w:rPr>
          <w:rFonts w:ascii="Arial" w:hAnsi="Arial" w:cs="Arial"/>
          <w:sz w:val="24"/>
          <w:szCs w:val="24"/>
        </w:rPr>
        <w:t>3.11. Отдел по делам ГО и ЧС не позднее 2 календарных дней со дня принятия Комиссией КЧС и ПБ решения о выпуске из резерва материальных ресурсов или об отказе в выпуске из резерва материальных ресурсов подготавливает один из следующих документов:</w:t>
      </w:r>
    </w:p>
    <w:bookmarkEnd w:id="17"/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>- распоряжение</w:t>
      </w:r>
      <w:r w:rsidR="00527360" w:rsidRPr="00C22EF7">
        <w:rPr>
          <w:rFonts w:ascii="Arial" w:hAnsi="Arial" w:cs="Arial"/>
          <w:sz w:val="24"/>
          <w:szCs w:val="24"/>
        </w:rPr>
        <w:t xml:space="preserve">администрации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Pr="00C22EF7">
        <w:rPr>
          <w:rFonts w:ascii="Arial" w:hAnsi="Arial" w:cs="Arial"/>
          <w:sz w:val="24"/>
          <w:szCs w:val="24"/>
        </w:rPr>
        <w:t>МО о выпуске из резерва материальных ресурсов. В распоряжении указываются: номенклатура и количество товаров, выпускаемых из резерва материальных ресурсов</w:t>
      </w:r>
      <w:proofErr w:type="gramStart"/>
      <w:r w:rsidRPr="00C22EF7">
        <w:rPr>
          <w:rFonts w:ascii="Arial" w:hAnsi="Arial" w:cs="Arial"/>
          <w:sz w:val="24"/>
          <w:szCs w:val="24"/>
        </w:rPr>
        <w:t>;м</w:t>
      </w:r>
      <w:proofErr w:type="gramEnd"/>
      <w:r w:rsidRPr="00C22EF7">
        <w:rPr>
          <w:rFonts w:ascii="Arial" w:hAnsi="Arial" w:cs="Arial"/>
          <w:sz w:val="24"/>
          <w:szCs w:val="24"/>
        </w:rPr>
        <w:t>униципальный заказчик, осуществляющий выпуск из резерва материальных ресурсов; сроки их выпуска; порядок восполнения резерва материальных ресурсов; получатель товаров из резерва материальных ресурсов, а также сроки предоставления отчета о целевом использовании резерва материальных ресурсов;</w:t>
      </w:r>
    </w:p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 xml:space="preserve">- письменный отказ </w:t>
      </w:r>
      <w:proofErr w:type="gramStart"/>
      <w:r w:rsidRPr="00C22EF7">
        <w:rPr>
          <w:rFonts w:ascii="Arial" w:hAnsi="Arial" w:cs="Arial"/>
          <w:sz w:val="24"/>
          <w:szCs w:val="24"/>
        </w:rPr>
        <w:t>в выпуске из резерва материальных ресурсов с указанием причин отказа в выпуске из резерва</w:t>
      </w:r>
      <w:proofErr w:type="gramEnd"/>
      <w:r w:rsidRPr="00C22EF7">
        <w:rPr>
          <w:rFonts w:ascii="Arial" w:hAnsi="Arial" w:cs="Arial"/>
          <w:sz w:val="24"/>
          <w:szCs w:val="24"/>
        </w:rPr>
        <w:t xml:space="preserve"> материальных ресурсов.</w:t>
      </w:r>
    </w:p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8"/>
      <w:r w:rsidRPr="00C22EF7">
        <w:rPr>
          <w:rFonts w:ascii="Arial" w:hAnsi="Arial" w:cs="Arial"/>
          <w:sz w:val="24"/>
          <w:szCs w:val="24"/>
        </w:rPr>
        <w:t>3.12. Основаниями отказа в выпуске из резерва материальных ресурсов являются:</w:t>
      </w:r>
    </w:p>
    <w:bookmarkEnd w:id="18"/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>- отсутствие запрашиваемых товаров в резерве материальных ресурсов;</w:t>
      </w:r>
    </w:p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>- несоответствие предназначения запрашиваемых товаров выполнению мероприятий по ликвидации чрезвычайной ситуации.</w:t>
      </w:r>
    </w:p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9"/>
      <w:r w:rsidRPr="00C22EF7">
        <w:rPr>
          <w:rFonts w:ascii="Arial" w:hAnsi="Arial" w:cs="Arial"/>
          <w:sz w:val="24"/>
          <w:szCs w:val="24"/>
        </w:rPr>
        <w:t xml:space="preserve">3.12. Все операции с резервом материальных ресурсов по закладке, замене, освежению, а также выпуску оформляются актами по форме согласно приложению </w:t>
      </w:r>
      <w:r w:rsidR="00527360" w:rsidRPr="00C22EF7">
        <w:rPr>
          <w:rFonts w:ascii="Arial" w:hAnsi="Arial" w:cs="Arial"/>
          <w:sz w:val="24"/>
          <w:szCs w:val="24"/>
        </w:rPr>
        <w:t xml:space="preserve">№ </w:t>
      </w:r>
      <w:r w:rsidRPr="00C22EF7">
        <w:rPr>
          <w:rFonts w:ascii="Arial" w:hAnsi="Arial" w:cs="Arial"/>
          <w:sz w:val="24"/>
          <w:szCs w:val="24"/>
        </w:rPr>
        <w:t>2 к настоящему Порядку.</w:t>
      </w:r>
    </w:p>
    <w:p w:rsidR="00527360" w:rsidRPr="00C22EF7" w:rsidRDefault="00527360" w:rsidP="00527360">
      <w:pPr>
        <w:pStyle w:val="1"/>
        <w:spacing w:before="0" w:after="0"/>
        <w:rPr>
          <w:rFonts w:cs="Arial"/>
          <w:color w:val="auto"/>
        </w:rPr>
      </w:pPr>
      <w:bookmarkStart w:id="20" w:name="sub_400"/>
      <w:bookmarkEnd w:id="19"/>
    </w:p>
    <w:p w:rsidR="00CF35B5" w:rsidRPr="00DB51BD" w:rsidRDefault="00CF35B5" w:rsidP="00527360">
      <w:pPr>
        <w:pStyle w:val="1"/>
        <w:spacing w:before="0" w:after="0"/>
        <w:rPr>
          <w:rFonts w:cs="Arial"/>
          <w:color w:val="auto"/>
          <w:sz w:val="30"/>
          <w:szCs w:val="30"/>
        </w:rPr>
      </w:pPr>
      <w:r w:rsidRPr="00DB51BD">
        <w:rPr>
          <w:rFonts w:cs="Arial"/>
          <w:color w:val="auto"/>
          <w:sz w:val="30"/>
          <w:szCs w:val="30"/>
        </w:rPr>
        <w:t>IV. Финансирование расходов,</w:t>
      </w:r>
      <w:r w:rsidRPr="00DB51BD">
        <w:rPr>
          <w:rFonts w:cs="Arial"/>
          <w:color w:val="auto"/>
          <w:sz w:val="30"/>
          <w:szCs w:val="30"/>
        </w:rPr>
        <w:br/>
        <w:t>связанных</w:t>
      </w:r>
      <w:r w:rsidR="00527360" w:rsidRPr="00DB51BD">
        <w:rPr>
          <w:rFonts w:cs="Arial"/>
          <w:color w:val="auto"/>
          <w:sz w:val="30"/>
          <w:szCs w:val="30"/>
        </w:rPr>
        <w:t>,</w:t>
      </w:r>
      <w:r w:rsidRPr="00DB51BD">
        <w:rPr>
          <w:rFonts w:cs="Arial"/>
          <w:color w:val="auto"/>
          <w:sz w:val="30"/>
          <w:szCs w:val="30"/>
        </w:rPr>
        <w:t xml:space="preserve"> с резервом материальных ресурсов</w:t>
      </w:r>
      <w:bookmarkEnd w:id="20"/>
    </w:p>
    <w:p w:rsidR="00527360" w:rsidRDefault="00527360" w:rsidP="00527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20"/>
    </w:p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 xml:space="preserve">4.1. Финансирование расходов по созданию, хранению, использованию, восполнению и доставке к месту хранения и в зону чрезвычайных ситуаций резерва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="00C22EF7" w:rsidRPr="00C22EF7">
        <w:rPr>
          <w:rFonts w:ascii="Arial" w:hAnsi="Arial" w:cs="Arial"/>
          <w:sz w:val="24"/>
          <w:szCs w:val="24"/>
        </w:rPr>
        <w:t xml:space="preserve"> </w:t>
      </w:r>
      <w:r w:rsidRPr="00C22EF7">
        <w:rPr>
          <w:rFonts w:ascii="Arial" w:hAnsi="Arial" w:cs="Arial"/>
          <w:sz w:val="24"/>
          <w:szCs w:val="24"/>
        </w:rPr>
        <w:t>МО осуществляется за счет средств бюджета</w:t>
      </w:r>
      <w:r w:rsidR="00C22EF7" w:rsidRPr="00C22EF7">
        <w:rPr>
          <w:rFonts w:ascii="Arial" w:hAnsi="Arial" w:cs="Arial"/>
          <w:sz w:val="24"/>
          <w:szCs w:val="24"/>
        </w:rPr>
        <w:t xml:space="preserve">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="00C22EF7" w:rsidRPr="00C22EF7">
        <w:rPr>
          <w:rFonts w:ascii="Arial" w:hAnsi="Arial" w:cs="Arial"/>
          <w:sz w:val="24"/>
          <w:szCs w:val="24"/>
        </w:rPr>
        <w:t xml:space="preserve"> </w:t>
      </w:r>
      <w:r w:rsidRPr="00C22EF7">
        <w:rPr>
          <w:rFonts w:ascii="Arial" w:hAnsi="Arial" w:cs="Arial"/>
          <w:sz w:val="24"/>
          <w:szCs w:val="24"/>
        </w:rPr>
        <w:t>МО, а также за счет средств, полученных от реализации (замена, освежение), заимствования м</w:t>
      </w:r>
      <w:r w:rsidR="00527360" w:rsidRPr="00C22EF7">
        <w:rPr>
          <w:rFonts w:ascii="Arial" w:hAnsi="Arial" w:cs="Arial"/>
          <w:sz w:val="24"/>
          <w:szCs w:val="24"/>
        </w:rPr>
        <w:t xml:space="preserve">атериальных ценностей резерва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="00C22EF7" w:rsidRPr="00C22EF7">
        <w:rPr>
          <w:rFonts w:ascii="Arial" w:hAnsi="Arial" w:cs="Arial"/>
          <w:sz w:val="24"/>
          <w:szCs w:val="24"/>
        </w:rPr>
        <w:t xml:space="preserve"> </w:t>
      </w:r>
      <w:r w:rsidRPr="00C22EF7">
        <w:rPr>
          <w:rFonts w:ascii="Arial" w:hAnsi="Arial" w:cs="Arial"/>
          <w:sz w:val="24"/>
          <w:szCs w:val="24"/>
        </w:rPr>
        <w:t>МО.</w:t>
      </w:r>
    </w:p>
    <w:p w:rsidR="00CF35B5" w:rsidRPr="00C22EF7" w:rsidRDefault="00CF35B5" w:rsidP="005273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 xml:space="preserve">4.2. </w:t>
      </w:r>
      <w:r w:rsidR="00C04966" w:rsidRPr="00C22EF7">
        <w:rPr>
          <w:rFonts w:ascii="Arial" w:hAnsi="Arial" w:cs="Arial"/>
          <w:sz w:val="24"/>
          <w:szCs w:val="24"/>
        </w:rPr>
        <w:t>Финансовые средства,</w:t>
      </w:r>
      <w:r w:rsidRPr="00C22EF7">
        <w:rPr>
          <w:rFonts w:ascii="Arial" w:hAnsi="Arial" w:cs="Arial"/>
          <w:sz w:val="24"/>
          <w:szCs w:val="24"/>
        </w:rPr>
        <w:t xml:space="preserve"> полученные организациями, осу</w:t>
      </w:r>
      <w:r w:rsidR="00C04966" w:rsidRPr="00C22EF7">
        <w:rPr>
          <w:rFonts w:ascii="Arial" w:hAnsi="Arial" w:cs="Arial"/>
          <w:sz w:val="24"/>
          <w:szCs w:val="24"/>
        </w:rPr>
        <w:t xml:space="preserve">ществляющими хранение резерва </w:t>
      </w:r>
      <w:r w:rsidR="00FC1868" w:rsidRPr="00C22EF7">
        <w:rPr>
          <w:rFonts w:ascii="Arial" w:hAnsi="Arial" w:cs="Arial"/>
          <w:sz w:val="24"/>
          <w:szCs w:val="24"/>
        </w:rPr>
        <w:t xml:space="preserve">Онотского </w:t>
      </w:r>
      <w:r w:rsidRPr="00C22EF7">
        <w:rPr>
          <w:rFonts w:ascii="Arial" w:hAnsi="Arial" w:cs="Arial"/>
          <w:sz w:val="24"/>
          <w:szCs w:val="24"/>
        </w:rPr>
        <w:t>МО, от реализации (замена, освежение), заимствования м</w:t>
      </w:r>
      <w:r w:rsidR="00C04966" w:rsidRPr="00C22EF7">
        <w:rPr>
          <w:rFonts w:ascii="Arial" w:hAnsi="Arial" w:cs="Arial"/>
          <w:sz w:val="24"/>
          <w:szCs w:val="24"/>
        </w:rPr>
        <w:t xml:space="preserve">атериальных ценностей резерва </w:t>
      </w:r>
      <w:r w:rsidR="00FC1868" w:rsidRPr="00C22EF7">
        <w:rPr>
          <w:rFonts w:ascii="Arial" w:hAnsi="Arial" w:cs="Arial"/>
          <w:sz w:val="24"/>
          <w:szCs w:val="24"/>
        </w:rPr>
        <w:t xml:space="preserve">Онотского </w:t>
      </w:r>
      <w:r w:rsidRPr="00C22EF7">
        <w:rPr>
          <w:rFonts w:ascii="Arial" w:hAnsi="Arial" w:cs="Arial"/>
          <w:sz w:val="24"/>
          <w:szCs w:val="24"/>
        </w:rPr>
        <w:t>МО</w:t>
      </w:r>
      <w:proofErr w:type="gramStart"/>
      <w:r w:rsidRPr="00C22EF7">
        <w:rPr>
          <w:rFonts w:ascii="Arial" w:hAnsi="Arial" w:cs="Arial"/>
          <w:sz w:val="24"/>
          <w:szCs w:val="24"/>
        </w:rPr>
        <w:t>,и</w:t>
      </w:r>
      <w:proofErr w:type="gramEnd"/>
      <w:r w:rsidRPr="00C22EF7">
        <w:rPr>
          <w:rFonts w:ascii="Arial" w:hAnsi="Arial" w:cs="Arial"/>
          <w:sz w:val="24"/>
          <w:szCs w:val="24"/>
        </w:rPr>
        <w:t>спользуются исключительно для форми</w:t>
      </w:r>
      <w:r w:rsidR="00C04966" w:rsidRPr="00C22EF7">
        <w:rPr>
          <w:rFonts w:ascii="Arial" w:hAnsi="Arial" w:cs="Arial"/>
          <w:sz w:val="24"/>
          <w:szCs w:val="24"/>
        </w:rPr>
        <w:t xml:space="preserve">рования материального резерва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="00C22EF7" w:rsidRPr="00C22EF7">
        <w:rPr>
          <w:rFonts w:ascii="Arial" w:hAnsi="Arial" w:cs="Arial"/>
          <w:sz w:val="24"/>
          <w:szCs w:val="24"/>
        </w:rPr>
        <w:t xml:space="preserve"> </w:t>
      </w:r>
      <w:r w:rsidRPr="00C22EF7">
        <w:rPr>
          <w:rFonts w:ascii="Arial" w:hAnsi="Arial" w:cs="Arial"/>
          <w:sz w:val="24"/>
          <w:szCs w:val="24"/>
        </w:rPr>
        <w:t>МО.</w:t>
      </w:r>
    </w:p>
    <w:p w:rsidR="00CF35B5" w:rsidRPr="00C22EF7" w:rsidRDefault="00CF35B5" w:rsidP="00CF35B5">
      <w:pPr>
        <w:pStyle w:val="1"/>
        <w:rPr>
          <w:rFonts w:cs="Arial"/>
          <w:color w:val="auto"/>
          <w:sz w:val="30"/>
          <w:szCs w:val="30"/>
        </w:rPr>
      </w:pPr>
      <w:bookmarkStart w:id="22" w:name="sub_500"/>
      <w:bookmarkEnd w:id="21"/>
      <w:r w:rsidRPr="00C22EF7">
        <w:rPr>
          <w:rFonts w:cs="Arial"/>
          <w:color w:val="auto"/>
          <w:sz w:val="30"/>
          <w:szCs w:val="30"/>
        </w:rPr>
        <w:t>V. Контроль, учет и отчетность</w:t>
      </w:r>
      <w:bookmarkEnd w:id="22"/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01"/>
      <w:r w:rsidRPr="00C22EF7">
        <w:rPr>
          <w:rFonts w:ascii="Arial" w:hAnsi="Arial" w:cs="Arial"/>
          <w:sz w:val="24"/>
          <w:szCs w:val="24"/>
        </w:rPr>
        <w:t xml:space="preserve">5.1. Орган, организация, осуществляющая хранение резерва материальных ресурсов, ведет бухгалтерский учет операций с материальными ресурсами в соответствии с </w:t>
      </w:r>
      <w:hyperlink r:id="rId7" w:history="1">
        <w:r w:rsidRPr="00C22EF7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C22EF7">
        <w:rPr>
          <w:rFonts w:ascii="Arial" w:hAnsi="Arial" w:cs="Arial"/>
          <w:sz w:val="24"/>
          <w:szCs w:val="24"/>
        </w:rPr>
        <w:t xml:space="preserve"> от 06 декабря 2011 года         №402-ФЗ «О бухгалтерском учете». Учет наличия и движения материальных ресурсов ведется на забалансовом счете в количественном и стоимостном выражении.</w:t>
      </w:r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02"/>
      <w:bookmarkEnd w:id="23"/>
      <w:r w:rsidRPr="00C22EF7">
        <w:rPr>
          <w:rFonts w:ascii="Arial" w:hAnsi="Arial" w:cs="Arial"/>
          <w:sz w:val="24"/>
          <w:szCs w:val="24"/>
        </w:rPr>
        <w:t>5.2. Отчет о наличии, использовании и восполнении резерва материальных ресурсов представляется ответственным структурным подразделениям администрации ЧРМО организациями, осуществляющими хранение материальных ресурсов, ежеквартально, до 5 числа месяца, следующего за отчетным кварталом.</w:t>
      </w:r>
      <w:bookmarkEnd w:id="24"/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4"/>
      <w:r w:rsidRPr="00C22EF7">
        <w:rPr>
          <w:rFonts w:ascii="Arial" w:hAnsi="Arial" w:cs="Arial"/>
          <w:sz w:val="24"/>
          <w:szCs w:val="24"/>
        </w:rPr>
        <w:t>5.3. Отчет о наличии, использовании и восполнении резерва материальных ресурсов должен содержать:</w:t>
      </w:r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41"/>
      <w:bookmarkEnd w:id="25"/>
      <w:r w:rsidRPr="00C22EF7">
        <w:rPr>
          <w:rFonts w:ascii="Arial" w:hAnsi="Arial" w:cs="Arial"/>
          <w:sz w:val="24"/>
          <w:szCs w:val="24"/>
        </w:rPr>
        <w:t xml:space="preserve">- сведения о наличии, использовании и восполнении резерва материальных ресурсов по форме согласно </w:t>
      </w:r>
      <w:hyperlink w:anchor="sub_999103" w:history="1">
        <w:r w:rsidRPr="00C22EF7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приложению № 3</w:t>
        </w:r>
      </w:hyperlink>
      <w:r w:rsidRPr="00C22EF7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42"/>
      <w:bookmarkEnd w:id="26"/>
      <w:r w:rsidRPr="00C22EF7">
        <w:rPr>
          <w:rFonts w:ascii="Arial" w:hAnsi="Arial" w:cs="Arial"/>
          <w:sz w:val="24"/>
          <w:szCs w:val="24"/>
        </w:rPr>
        <w:t>- пояснительную записку об использовании резерва материальных ресурсов;</w:t>
      </w:r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43"/>
      <w:bookmarkEnd w:id="27"/>
      <w:r w:rsidRPr="00C22EF7">
        <w:rPr>
          <w:rFonts w:ascii="Arial" w:hAnsi="Arial" w:cs="Arial"/>
          <w:sz w:val="24"/>
          <w:szCs w:val="24"/>
        </w:rPr>
        <w:t>-  акты использования резерва материальных ресурсов;</w:t>
      </w:r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44"/>
      <w:bookmarkEnd w:id="28"/>
      <w:r w:rsidRPr="00C22EF7">
        <w:rPr>
          <w:rFonts w:ascii="Arial" w:hAnsi="Arial" w:cs="Arial"/>
          <w:sz w:val="24"/>
          <w:szCs w:val="24"/>
        </w:rPr>
        <w:t>-  копии договоров с организациями или физическими лицами на выполнение соответствующих работ, услуг;</w:t>
      </w:r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45"/>
      <w:bookmarkEnd w:id="29"/>
      <w:r w:rsidRPr="00C22EF7">
        <w:rPr>
          <w:rFonts w:ascii="Arial" w:hAnsi="Arial" w:cs="Arial"/>
          <w:sz w:val="24"/>
          <w:szCs w:val="24"/>
        </w:rPr>
        <w:t>- акт сдачи-приемки выполненных работ, услуг;</w:t>
      </w:r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>- смету выполненных работ и затрат.</w:t>
      </w:r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5"/>
      <w:bookmarkEnd w:id="30"/>
      <w:r w:rsidRPr="00C22EF7">
        <w:rPr>
          <w:rFonts w:ascii="Arial" w:hAnsi="Arial" w:cs="Arial"/>
          <w:sz w:val="24"/>
          <w:szCs w:val="24"/>
        </w:rPr>
        <w:t>5.4. Ежегодно по состоянию на 1 апреля орган, организация, осуществляющая хранение резерва материальных ресурсов, проводит инвентаризацию.</w:t>
      </w:r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6"/>
      <w:bookmarkEnd w:id="31"/>
      <w:r w:rsidRPr="00C22EF7">
        <w:rPr>
          <w:rFonts w:ascii="Arial" w:hAnsi="Arial" w:cs="Arial"/>
          <w:sz w:val="24"/>
          <w:szCs w:val="24"/>
        </w:rPr>
        <w:t xml:space="preserve">5.5. По результатам инвентаризации составляется ведомость к акту о результатах инвентаризации материальных ресурсов резерва по форме согласно </w:t>
      </w:r>
      <w:hyperlink w:anchor="sub_999104" w:history="1">
        <w:r w:rsidRPr="00C22EF7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приложению № 4</w:t>
        </w:r>
      </w:hyperlink>
      <w:r w:rsidRPr="00C22EF7">
        <w:rPr>
          <w:rFonts w:ascii="Arial" w:hAnsi="Arial" w:cs="Arial"/>
          <w:sz w:val="24"/>
          <w:szCs w:val="24"/>
        </w:rPr>
        <w:t xml:space="preserve"> к настоящему Порядку. Копии документов по инвентаризации представляются </w:t>
      </w:r>
      <w:bookmarkStart w:id="33" w:name="sub_27"/>
      <w:bookmarkEnd w:id="32"/>
      <w:r w:rsidRPr="00C22EF7">
        <w:rPr>
          <w:rFonts w:ascii="Arial" w:hAnsi="Arial" w:cs="Arial"/>
          <w:sz w:val="24"/>
          <w:szCs w:val="24"/>
        </w:rPr>
        <w:t xml:space="preserve">ответственным структурным подразделениям администрации ЧРМО. </w:t>
      </w:r>
    </w:p>
    <w:p w:rsidR="00CF35B5" w:rsidRPr="00C22EF7" w:rsidRDefault="00CF35B5" w:rsidP="00C049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EF7">
        <w:rPr>
          <w:rFonts w:ascii="Arial" w:hAnsi="Arial" w:cs="Arial"/>
          <w:sz w:val="24"/>
          <w:szCs w:val="24"/>
        </w:rPr>
        <w:t>5.6.Организации, ос</w:t>
      </w:r>
      <w:r w:rsidR="00C04966" w:rsidRPr="00C22EF7">
        <w:rPr>
          <w:rFonts w:ascii="Arial" w:hAnsi="Arial" w:cs="Arial"/>
          <w:sz w:val="24"/>
          <w:szCs w:val="24"/>
        </w:rPr>
        <w:t xml:space="preserve">уществляющие хранение резерва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="00DB51BD">
        <w:rPr>
          <w:rFonts w:ascii="Arial" w:hAnsi="Arial" w:cs="Arial"/>
          <w:sz w:val="24"/>
          <w:szCs w:val="24"/>
        </w:rPr>
        <w:t xml:space="preserve"> </w:t>
      </w:r>
      <w:r w:rsidRPr="00C22EF7">
        <w:rPr>
          <w:rFonts w:ascii="Arial" w:hAnsi="Arial" w:cs="Arial"/>
          <w:sz w:val="24"/>
          <w:szCs w:val="24"/>
        </w:rPr>
        <w:t>МО</w:t>
      </w:r>
      <w:r w:rsidR="00DB51BD">
        <w:rPr>
          <w:rFonts w:ascii="Arial" w:hAnsi="Arial" w:cs="Arial"/>
          <w:sz w:val="24"/>
          <w:szCs w:val="24"/>
        </w:rPr>
        <w:t xml:space="preserve"> </w:t>
      </w:r>
      <w:r w:rsidRPr="00C22EF7">
        <w:rPr>
          <w:rFonts w:ascii="Arial" w:hAnsi="Arial" w:cs="Arial"/>
          <w:sz w:val="24"/>
          <w:szCs w:val="24"/>
        </w:rPr>
        <w:t xml:space="preserve">в соответствии с законодательством </w:t>
      </w:r>
      <w:r w:rsidR="00C04966" w:rsidRPr="00C22EF7">
        <w:rPr>
          <w:rFonts w:ascii="Arial" w:hAnsi="Arial" w:cs="Arial"/>
          <w:sz w:val="24"/>
          <w:szCs w:val="24"/>
        </w:rPr>
        <w:t>Российской Федерации,</w:t>
      </w:r>
      <w:r w:rsidRPr="00C22EF7">
        <w:rPr>
          <w:rFonts w:ascii="Arial" w:hAnsi="Arial" w:cs="Arial"/>
          <w:sz w:val="24"/>
          <w:szCs w:val="24"/>
        </w:rPr>
        <w:t xml:space="preserve"> несут ответственность за обеспечениекачественной и количественной сохранности резерва </w:t>
      </w:r>
      <w:r w:rsidR="00FC1868" w:rsidRPr="00C22EF7">
        <w:rPr>
          <w:rFonts w:ascii="Arial" w:hAnsi="Arial" w:cs="Arial"/>
          <w:sz w:val="24"/>
          <w:szCs w:val="24"/>
        </w:rPr>
        <w:t>Онотского</w:t>
      </w:r>
      <w:r w:rsidR="00DB51BD">
        <w:rPr>
          <w:rFonts w:ascii="Arial" w:hAnsi="Arial" w:cs="Arial"/>
          <w:sz w:val="24"/>
          <w:szCs w:val="24"/>
        </w:rPr>
        <w:t xml:space="preserve"> </w:t>
      </w:r>
      <w:r w:rsidRPr="00C22EF7">
        <w:rPr>
          <w:rFonts w:ascii="Arial" w:hAnsi="Arial" w:cs="Arial"/>
          <w:sz w:val="24"/>
          <w:szCs w:val="24"/>
        </w:rPr>
        <w:t>МО.</w:t>
      </w:r>
      <w:bookmarkEnd w:id="33"/>
    </w:p>
    <w:tbl>
      <w:tblPr>
        <w:tblW w:w="0" w:type="auto"/>
        <w:tblInd w:w="108" w:type="dxa"/>
        <w:tblLook w:val="0000"/>
      </w:tblPr>
      <w:tblGrid>
        <w:gridCol w:w="6140"/>
        <w:gridCol w:w="3107"/>
      </w:tblGrid>
      <w:tr w:rsidR="00CF35B5" w:rsidRPr="00C22EF7" w:rsidTr="00F32BBF"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EF7" w:rsidRPr="00C22EF7" w:rsidRDefault="00C22EF7" w:rsidP="00681E38">
            <w:pPr>
              <w:pStyle w:val="a6"/>
              <w:rPr>
                <w:rFonts w:cs="Arial"/>
              </w:rPr>
            </w:pPr>
          </w:p>
          <w:p w:rsidR="00C22EF7" w:rsidRPr="00C22EF7" w:rsidRDefault="00C22EF7" w:rsidP="00681E38">
            <w:pPr>
              <w:pStyle w:val="a6"/>
              <w:rPr>
                <w:rFonts w:cs="Arial"/>
              </w:rPr>
            </w:pPr>
          </w:p>
          <w:p w:rsidR="00C04966" w:rsidRPr="00C22EF7" w:rsidRDefault="00C22EF7" w:rsidP="00681E38">
            <w:pPr>
              <w:pStyle w:val="a6"/>
              <w:rPr>
                <w:rFonts w:cs="Arial"/>
              </w:rPr>
            </w:pPr>
            <w:r w:rsidRPr="00C22EF7">
              <w:rPr>
                <w:rFonts w:cs="Arial"/>
              </w:rPr>
              <w:t xml:space="preserve">         </w:t>
            </w:r>
            <w:r w:rsidR="00C04966" w:rsidRPr="00C22EF7">
              <w:rPr>
                <w:rFonts w:cs="Arial"/>
              </w:rPr>
              <w:t xml:space="preserve">Глава </w:t>
            </w:r>
            <w:r w:rsidR="00FC1868" w:rsidRPr="00C22EF7">
              <w:rPr>
                <w:rFonts w:cs="Arial"/>
              </w:rPr>
              <w:t>Онотского</w:t>
            </w:r>
          </w:p>
          <w:p w:rsidR="00CF35B5" w:rsidRPr="00C22EF7" w:rsidRDefault="00C22EF7" w:rsidP="00681E38">
            <w:pPr>
              <w:pStyle w:val="a6"/>
              <w:rPr>
                <w:rFonts w:cs="Arial"/>
              </w:rPr>
            </w:pPr>
            <w:r w:rsidRPr="00C22EF7">
              <w:rPr>
                <w:rFonts w:cs="Arial"/>
              </w:rPr>
              <w:t xml:space="preserve">         </w:t>
            </w:r>
            <w:r w:rsidR="00C04966" w:rsidRPr="00C22EF7">
              <w:rPr>
                <w:rFonts w:cs="Arial"/>
              </w:rPr>
              <w:t>муниципального образования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EF7" w:rsidRPr="00C22EF7" w:rsidRDefault="00C22EF7" w:rsidP="00681E38">
            <w:pPr>
              <w:pStyle w:val="a5"/>
              <w:jc w:val="right"/>
              <w:rPr>
                <w:rFonts w:cs="Arial"/>
              </w:rPr>
            </w:pPr>
          </w:p>
          <w:p w:rsidR="00CF35B5" w:rsidRPr="00C22EF7" w:rsidRDefault="00CF35B5" w:rsidP="00681E38">
            <w:pPr>
              <w:pStyle w:val="a5"/>
              <w:jc w:val="right"/>
              <w:rPr>
                <w:rFonts w:cs="Arial"/>
              </w:rPr>
            </w:pPr>
          </w:p>
        </w:tc>
      </w:tr>
    </w:tbl>
    <w:p w:rsidR="00D63667" w:rsidRPr="00C22EF7" w:rsidRDefault="00C22EF7" w:rsidP="00D636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22EF7">
        <w:rPr>
          <w:rFonts w:ascii="Arial" w:hAnsi="Arial" w:cs="Arial"/>
          <w:bCs/>
          <w:sz w:val="24"/>
          <w:szCs w:val="24"/>
        </w:rPr>
        <w:tab/>
        <w:t>В.М. Кочетков</w:t>
      </w:r>
    </w:p>
    <w:p w:rsidR="00FC1868" w:rsidRDefault="00FC1868" w:rsidP="00D636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67181" w:rsidRDefault="00B67181" w:rsidP="00D636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67181" w:rsidRPr="007D3A51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7D3A51">
        <w:rPr>
          <w:rFonts w:ascii="Courier New" w:eastAsia="Calibri" w:hAnsi="Courier New" w:cs="Courier New"/>
          <w:b/>
          <w:bCs/>
        </w:rPr>
        <w:t>Приложение 1</w:t>
      </w:r>
    </w:p>
    <w:p w:rsidR="00B67181" w:rsidRPr="007D3A51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7D3A51">
        <w:rPr>
          <w:rFonts w:ascii="Courier New" w:eastAsia="Calibri" w:hAnsi="Courier New" w:cs="Courier New"/>
          <w:b/>
          <w:bCs/>
        </w:rPr>
        <w:t xml:space="preserve">к Порядку создания, использования и </w:t>
      </w:r>
    </w:p>
    <w:p w:rsidR="00B67181" w:rsidRPr="007D3A51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7D3A51">
        <w:rPr>
          <w:rFonts w:ascii="Courier New" w:eastAsia="Calibri" w:hAnsi="Courier New" w:cs="Courier New"/>
          <w:b/>
          <w:bCs/>
        </w:rPr>
        <w:t>восполнения резерва материальных ресурсов</w:t>
      </w:r>
    </w:p>
    <w:p w:rsidR="00B67181" w:rsidRPr="007D3A51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7D3A51">
        <w:rPr>
          <w:rFonts w:ascii="Courier New" w:eastAsia="Calibri" w:hAnsi="Courier New" w:cs="Courier New"/>
          <w:b/>
          <w:bCs/>
        </w:rPr>
        <w:t xml:space="preserve">для ликвидации последствий чрезвычайных  </w:t>
      </w:r>
    </w:p>
    <w:p w:rsidR="00B67181" w:rsidRPr="007D3A51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7D3A51">
        <w:rPr>
          <w:rFonts w:ascii="Courier New" w:eastAsia="Calibri" w:hAnsi="Courier New" w:cs="Courier New"/>
          <w:b/>
          <w:bCs/>
        </w:rPr>
        <w:t xml:space="preserve">ситуаций </w:t>
      </w:r>
      <w:proofErr w:type="gramStart"/>
      <w:r w:rsidRPr="007D3A51">
        <w:rPr>
          <w:rFonts w:ascii="Courier New" w:eastAsia="Calibri" w:hAnsi="Courier New" w:cs="Courier New"/>
          <w:b/>
          <w:bCs/>
        </w:rPr>
        <w:t>природного</w:t>
      </w:r>
      <w:proofErr w:type="gramEnd"/>
      <w:r w:rsidRPr="007D3A51">
        <w:rPr>
          <w:rFonts w:ascii="Courier New" w:eastAsia="Calibri" w:hAnsi="Courier New" w:cs="Courier New"/>
          <w:b/>
          <w:bCs/>
        </w:rPr>
        <w:t xml:space="preserve"> и техногенного </w:t>
      </w:r>
    </w:p>
    <w:p w:rsidR="00B67181" w:rsidRPr="007D3A51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7D3A51">
        <w:rPr>
          <w:rFonts w:ascii="Courier New" w:eastAsia="Calibri" w:hAnsi="Courier New" w:cs="Courier New"/>
          <w:b/>
          <w:bCs/>
        </w:rPr>
        <w:t xml:space="preserve">характера на территории </w:t>
      </w:r>
    </w:p>
    <w:p w:rsidR="00B67181" w:rsidRPr="007D3A51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7D3A51">
        <w:rPr>
          <w:rFonts w:ascii="Courier New" w:eastAsia="Calibri" w:hAnsi="Courier New" w:cs="Courier New"/>
          <w:b/>
          <w:bCs/>
        </w:rPr>
        <w:t>Онотского муниципального образования</w:t>
      </w:r>
    </w:p>
    <w:p w:rsidR="00B67181" w:rsidRPr="000F59C6" w:rsidRDefault="00B67181" w:rsidP="00B67181">
      <w:pPr>
        <w:spacing w:after="0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B67181" w:rsidRPr="002205C8" w:rsidRDefault="00B67181" w:rsidP="00B67181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30244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</w:t>
      </w:r>
      <w:r w:rsidRPr="002205C8">
        <w:rPr>
          <w:rFonts w:ascii="Arial" w:eastAsia="Calibri" w:hAnsi="Arial" w:cs="Arial"/>
          <w:sz w:val="24"/>
          <w:szCs w:val="24"/>
        </w:rPr>
        <w:t>Утверждаю</w:t>
      </w:r>
    </w:p>
    <w:p w:rsidR="00B67181" w:rsidRPr="002205C8" w:rsidRDefault="00B67181" w:rsidP="00B67181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>_____________________________________</w:t>
      </w:r>
    </w:p>
    <w:p w:rsidR="00B67181" w:rsidRPr="002205C8" w:rsidRDefault="00B67181" w:rsidP="00B67181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>Глава Онотского</w:t>
      </w:r>
    </w:p>
    <w:p w:rsidR="00B67181" w:rsidRPr="002205C8" w:rsidRDefault="00B67181" w:rsidP="00B67181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:rsidR="00B67181" w:rsidRPr="002205C8" w:rsidRDefault="00B67181" w:rsidP="00B67181">
      <w:pPr>
        <w:spacing w:after="0"/>
        <w:ind w:left="-1134"/>
        <w:jc w:val="right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181" w:rsidRPr="002205C8" w:rsidRDefault="00B67181" w:rsidP="00B67181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>"</w:t>
      </w:r>
      <w:r w:rsidRPr="002205C8">
        <w:rPr>
          <w:rFonts w:ascii="Arial" w:hAnsi="Arial" w:cs="Arial"/>
          <w:sz w:val="24"/>
          <w:szCs w:val="24"/>
        </w:rPr>
        <w:t xml:space="preserve">     </w:t>
      </w:r>
      <w:r w:rsidRPr="002205C8">
        <w:rPr>
          <w:rFonts w:ascii="Arial" w:eastAsia="Calibri" w:hAnsi="Arial" w:cs="Arial"/>
          <w:sz w:val="24"/>
          <w:szCs w:val="24"/>
        </w:rPr>
        <w:t>"</w:t>
      </w:r>
      <w:r w:rsidRPr="002205C8">
        <w:rPr>
          <w:rFonts w:ascii="Arial" w:hAnsi="Arial" w:cs="Arial"/>
          <w:sz w:val="24"/>
          <w:szCs w:val="24"/>
        </w:rPr>
        <w:t xml:space="preserve">               20    </w:t>
      </w:r>
      <w:r w:rsidRPr="002205C8">
        <w:rPr>
          <w:rFonts w:ascii="Arial" w:eastAsia="Calibri" w:hAnsi="Arial" w:cs="Arial"/>
          <w:sz w:val="24"/>
          <w:szCs w:val="24"/>
        </w:rPr>
        <w:t xml:space="preserve"> год</w:t>
      </w:r>
    </w:p>
    <w:p w:rsidR="00B67181" w:rsidRPr="0030244E" w:rsidRDefault="00B67181" w:rsidP="00B67181">
      <w:pPr>
        <w:spacing w:after="0"/>
        <w:jc w:val="right"/>
        <w:rPr>
          <w:rFonts w:ascii="Calibri" w:eastAsia="Calibri" w:hAnsi="Calibri" w:cs="Times New Roman"/>
        </w:rPr>
      </w:pPr>
    </w:p>
    <w:p w:rsidR="00B67181" w:rsidRPr="002205C8" w:rsidRDefault="00B67181" w:rsidP="00B67181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2205C8">
        <w:rPr>
          <w:rFonts w:ascii="Arial" w:eastAsia="Calibri" w:hAnsi="Arial" w:cs="Arial"/>
          <w:b/>
          <w:bCs/>
          <w:sz w:val="30"/>
          <w:szCs w:val="30"/>
        </w:rPr>
        <w:t>План</w:t>
      </w:r>
    </w:p>
    <w:p w:rsidR="00B67181" w:rsidRPr="002205C8" w:rsidRDefault="00B67181" w:rsidP="00B67181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2205C8">
        <w:rPr>
          <w:rFonts w:ascii="Arial" w:eastAsia="Calibri" w:hAnsi="Arial" w:cs="Arial"/>
          <w:b/>
          <w:bCs/>
          <w:sz w:val="30"/>
          <w:szCs w:val="30"/>
        </w:rPr>
        <w:t>замены и освежения материальных ресурсов резерва Онотского муниципального образования</w:t>
      </w:r>
    </w:p>
    <w:p w:rsidR="00B67181" w:rsidRPr="00DB51BD" w:rsidRDefault="00B67181" w:rsidP="00B67181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2205C8">
        <w:rPr>
          <w:rFonts w:ascii="Arial" w:eastAsia="Calibri" w:hAnsi="Arial" w:cs="Arial"/>
          <w:b/>
          <w:bCs/>
          <w:sz w:val="30"/>
          <w:szCs w:val="30"/>
        </w:rPr>
        <w:t>_________________________________________ на 20___г.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709"/>
        <w:gridCol w:w="851"/>
        <w:gridCol w:w="567"/>
        <w:gridCol w:w="708"/>
        <w:gridCol w:w="709"/>
        <w:gridCol w:w="567"/>
        <w:gridCol w:w="567"/>
        <w:gridCol w:w="709"/>
        <w:gridCol w:w="567"/>
        <w:gridCol w:w="567"/>
        <w:gridCol w:w="567"/>
        <w:gridCol w:w="1134"/>
        <w:gridCol w:w="850"/>
      </w:tblGrid>
      <w:tr w:rsidR="00B67181" w:rsidRPr="000F59C6" w:rsidTr="00E51F74">
        <w:tc>
          <w:tcPr>
            <w:tcW w:w="709" w:type="dxa"/>
            <w:vMerge w:val="restart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proofErr w:type="gramStart"/>
            <w:r w:rsidRPr="002205C8">
              <w:rPr>
                <w:rFonts w:ascii="Courier New" w:eastAsia="Calibri" w:hAnsi="Courier New" w:cs="Courier New"/>
              </w:rPr>
              <w:t>Наимено-вание</w:t>
            </w:r>
            <w:proofErr w:type="spellEnd"/>
            <w:proofErr w:type="gramEnd"/>
            <w:r w:rsidRPr="002205C8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205C8">
              <w:rPr>
                <w:rFonts w:ascii="Courier New" w:eastAsia="Calibri" w:hAnsi="Courier New" w:cs="Courier New"/>
              </w:rPr>
              <w:t>мате-риальных</w:t>
            </w:r>
            <w:proofErr w:type="spellEnd"/>
            <w:r w:rsidRPr="002205C8">
              <w:rPr>
                <w:rFonts w:ascii="Courier New" w:eastAsia="Calibri" w:hAnsi="Courier New" w:cs="Courier New"/>
              </w:rPr>
              <w:t xml:space="preserve"> ресурсов</w:t>
            </w:r>
          </w:p>
        </w:tc>
        <w:tc>
          <w:tcPr>
            <w:tcW w:w="567" w:type="dxa"/>
            <w:vMerge w:val="restart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Заложено на хранение</w:t>
            </w:r>
          </w:p>
        </w:tc>
        <w:tc>
          <w:tcPr>
            <w:tcW w:w="6379" w:type="dxa"/>
            <w:gridSpan w:val="10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Подлежит замене или освежению</w:t>
            </w:r>
          </w:p>
        </w:tc>
        <w:tc>
          <w:tcPr>
            <w:tcW w:w="1134" w:type="dxa"/>
            <w:vMerge w:val="restart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Когда истек или истекает срок замены или освежения</w:t>
            </w:r>
          </w:p>
        </w:tc>
        <w:tc>
          <w:tcPr>
            <w:tcW w:w="850" w:type="dxa"/>
            <w:vMerge w:val="restart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proofErr w:type="gramStart"/>
            <w:r w:rsidRPr="002205C8">
              <w:rPr>
                <w:rFonts w:ascii="Courier New" w:eastAsia="Calibri" w:hAnsi="Courier New" w:cs="Courier New"/>
              </w:rPr>
              <w:t>Приме-чание</w:t>
            </w:r>
            <w:proofErr w:type="spellEnd"/>
            <w:proofErr w:type="gramEnd"/>
          </w:p>
        </w:tc>
      </w:tr>
      <w:tr w:rsidR="00B67181" w:rsidRPr="000F59C6" w:rsidTr="00E51F74">
        <w:tc>
          <w:tcPr>
            <w:tcW w:w="709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gridSpan w:val="2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Всего (план)</w:t>
            </w:r>
          </w:p>
        </w:tc>
        <w:tc>
          <w:tcPr>
            <w:tcW w:w="4961" w:type="dxa"/>
            <w:gridSpan w:val="8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1134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67181" w:rsidRPr="000F59C6" w:rsidTr="00E51F74">
        <w:tc>
          <w:tcPr>
            <w:tcW w:w="709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 w:val="restart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Количество, подлежащее замене или освежению в текущем году</w:t>
            </w:r>
          </w:p>
        </w:tc>
        <w:tc>
          <w:tcPr>
            <w:tcW w:w="567" w:type="dxa"/>
            <w:vMerge w:val="restart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Сумма, тыс. руб.</w:t>
            </w:r>
          </w:p>
        </w:tc>
        <w:tc>
          <w:tcPr>
            <w:tcW w:w="1417" w:type="dxa"/>
            <w:gridSpan w:val="2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2205C8">
              <w:rPr>
                <w:rFonts w:ascii="Courier New" w:eastAsia="Calibri" w:hAnsi="Courier New" w:cs="Courier New"/>
              </w:rPr>
              <w:t>I</w:t>
            </w:r>
            <w:proofErr w:type="spellEnd"/>
            <w:r w:rsidRPr="002205C8">
              <w:rPr>
                <w:rFonts w:ascii="Courier New" w:eastAsia="Calibri" w:hAnsi="Courier New" w:cs="Courier New"/>
              </w:rPr>
              <w:t xml:space="preserve"> квартал</w:t>
            </w:r>
          </w:p>
        </w:tc>
        <w:tc>
          <w:tcPr>
            <w:tcW w:w="1134" w:type="dxa"/>
            <w:gridSpan w:val="2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2205C8">
              <w:rPr>
                <w:rFonts w:ascii="Courier New" w:eastAsia="Calibri" w:hAnsi="Courier New" w:cs="Courier New"/>
              </w:rPr>
              <w:t>II</w:t>
            </w:r>
            <w:proofErr w:type="spellEnd"/>
            <w:r w:rsidRPr="002205C8">
              <w:rPr>
                <w:rFonts w:ascii="Courier New" w:eastAsia="Calibri" w:hAnsi="Courier New" w:cs="Courier New"/>
              </w:rPr>
              <w:t xml:space="preserve"> квартал</w:t>
            </w:r>
          </w:p>
        </w:tc>
        <w:tc>
          <w:tcPr>
            <w:tcW w:w="1276" w:type="dxa"/>
            <w:gridSpan w:val="2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2205C8">
              <w:rPr>
                <w:rFonts w:ascii="Courier New" w:eastAsia="Calibri" w:hAnsi="Courier New" w:cs="Courier New"/>
              </w:rPr>
              <w:t>III</w:t>
            </w:r>
            <w:proofErr w:type="spellEnd"/>
            <w:r w:rsidRPr="002205C8">
              <w:rPr>
                <w:rFonts w:ascii="Courier New" w:eastAsia="Calibri" w:hAnsi="Courier New" w:cs="Courier New"/>
              </w:rPr>
              <w:t xml:space="preserve"> квартал</w:t>
            </w:r>
          </w:p>
        </w:tc>
        <w:tc>
          <w:tcPr>
            <w:tcW w:w="1134" w:type="dxa"/>
            <w:gridSpan w:val="2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2205C8">
              <w:rPr>
                <w:rFonts w:ascii="Courier New" w:eastAsia="Calibri" w:hAnsi="Courier New" w:cs="Courier New"/>
              </w:rPr>
              <w:t>IV</w:t>
            </w:r>
            <w:proofErr w:type="spellEnd"/>
            <w:r w:rsidRPr="002205C8">
              <w:rPr>
                <w:rFonts w:ascii="Courier New" w:eastAsia="Calibri" w:hAnsi="Courier New" w:cs="Courier New"/>
              </w:rPr>
              <w:t xml:space="preserve"> квартал</w:t>
            </w:r>
          </w:p>
        </w:tc>
        <w:tc>
          <w:tcPr>
            <w:tcW w:w="1134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67181" w:rsidRPr="000F59C6" w:rsidTr="00E51F74">
        <w:trPr>
          <w:cantSplit/>
          <w:trHeight w:val="2171"/>
        </w:trPr>
        <w:tc>
          <w:tcPr>
            <w:tcW w:w="709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proofErr w:type="gramStart"/>
            <w:r w:rsidRPr="002205C8">
              <w:rPr>
                <w:rFonts w:ascii="Courier New" w:eastAsia="Calibri" w:hAnsi="Courier New" w:cs="Courier New"/>
              </w:rPr>
              <w:t>Коли-чество</w:t>
            </w:r>
            <w:proofErr w:type="spellEnd"/>
            <w:proofErr w:type="gramEnd"/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Сумма, тыс. руб.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proofErr w:type="gramStart"/>
            <w:r w:rsidRPr="002205C8">
              <w:rPr>
                <w:rFonts w:ascii="Courier New" w:eastAsia="Calibri" w:hAnsi="Courier New" w:cs="Courier New"/>
              </w:rPr>
              <w:t>Ко-личество</w:t>
            </w:r>
            <w:proofErr w:type="spellEnd"/>
            <w:proofErr w:type="gramEnd"/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Сумма, тыс. руб.</w:t>
            </w: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proofErr w:type="gramStart"/>
            <w:r w:rsidRPr="002205C8">
              <w:rPr>
                <w:rFonts w:ascii="Courier New" w:eastAsia="Calibri" w:hAnsi="Courier New" w:cs="Courier New"/>
              </w:rPr>
              <w:t>Коли-чество</w:t>
            </w:r>
            <w:proofErr w:type="spellEnd"/>
            <w:proofErr w:type="gramEnd"/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Сумма, тыс. руб.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Количество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Сумма, тыс. руб.</w:t>
            </w:r>
          </w:p>
        </w:tc>
        <w:tc>
          <w:tcPr>
            <w:tcW w:w="1134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67181" w:rsidRPr="000F59C6" w:rsidTr="00E51F74">
        <w:tc>
          <w:tcPr>
            <w:tcW w:w="709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851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8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1134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850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15</w:t>
            </w:r>
          </w:p>
        </w:tc>
      </w:tr>
      <w:tr w:rsidR="00B67181" w:rsidRPr="000F59C6" w:rsidTr="00E51F74"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Замена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</w:tr>
      <w:tr w:rsidR="00B67181" w:rsidRPr="000F59C6" w:rsidTr="00E51F74"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</w:tr>
      <w:tr w:rsidR="00B67181" w:rsidRPr="000F59C6" w:rsidTr="00E51F74"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</w:tr>
      <w:tr w:rsidR="00B67181" w:rsidRPr="000F59C6" w:rsidTr="00E51F74"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Освежение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</w:tr>
      <w:tr w:rsidR="00B67181" w:rsidRPr="000F59C6" w:rsidTr="00E51F74">
        <w:tc>
          <w:tcPr>
            <w:tcW w:w="709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7181" w:rsidRPr="000F59C6" w:rsidRDefault="00B67181" w:rsidP="00E51F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67181" w:rsidRDefault="00B67181" w:rsidP="00B67181">
      <w:pPr>
        <w:spacing w:after="0"/>
        <w:ind w:left="120" w:firstLine="720"/>
        <w:jc w:val="right"/>
        <w:rPr>
          <w:b/>
          <w:bCs/>
          <w:lang w:val="en-US"/>
        </w:rPr>
      </w:pPr>
    </w:p>
    <w:p w:rsidR="00B67181" w:rsidRPr="002205C8" w:rsidRDefault="00B67181" w:rsidP="00B67181">
      <w:pPr>
        <w:spacing w:after="0"/>
        <w:ind w:left="120" w:firstLine="720"/>
        <w:jc w:val="right"/>
        <w:rPr>
          <w:rFonts w:ascii="Courier New" w:eastAsia="Calibri" w:hAnsi="Courier New" w:cs="Courier New"/>
          <w:b/>
          <w:bCs/>
        </w:rPr>
      </w:pPr>
      <w:r w:rsidRPr="002205C8">
        <w:rPr>
          <w:rFonts w:ascii="Courier New" w:eastAsia="Calibri" w:hAnsi="Courier New" w:cs="Courier New"/>
          <w:b/>
          <w:bCs/>
        </w:rPr>
        <w:t>Приложение 2</w:t>
      </w:r>
    </w:p>
    <w:p w:rsidR="00B67181" w:rsidRPr="002205C8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2205C8">
        <w:rPr>
          <w:rFonts w:ascii="Courier New" w:eastAsia="Calibri" w:hAnsi="Courier New" w:cs="Courier New"/>
          <w:b/>
          <w:bCs/>
        </w:rPr>
        <w:t xml:space="preserve">к Порядку создания, использования и </w:t>
      </w:r>
    </w:p>
    <w:p w:rsidR="00B67181" w:rsidRPr="002205C8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2205C8">
        <w:rPr>
          <w:rFonts w:ascii="Courier New" w:eastAsia="Calibri" w:hAnsi="Courier New" w:cs="Courier New"/>
          <w:b/>
          <w:bCs/>
        </w:rPr>
        <w:t>восполнения резерва материальных ресурсов</w:t>
      </w:r>
    </w:p>
    <w:p w:rsidR="00B67181" w:rsidRPr="002205C8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2205C8">
        <w:rPr>
          <w:rFonts w:ascii="Courier New" w:eastAsia="Calibri" w:hAnsi="Courier New" w:cs="Courier New"/>
          <w:b/>
          <w:bCs/>
        </w:rPr>
        <w:t xml:space="preserve">для ликвидации последствий чрезвычайных  </w:t>
      </w:r>
    </w:p>
    <w:p w:rsidR="00B67181" w:rsidRPr="002205C8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2205C8">
        <w:rPr>
          <w:rFonts w:ascii="Courier New" w:eastAsia="Calibri" w:hAnsi="Courier New" w:cs="Courier New"/>
          <w:b/>
          <w:bCs/>
        </w:rPr>
        <w:t xml:space="preserve">ситуаций </w:t>
      </w:r>
      <w:proofErr w:type="gramStart"/>
      <w:r w:rsidRPr="002205C8">
        <w:rPr>
          <w:rFonts w:ascii="Courier New" w:eastAsia="Calibri" w:hAnsi="Courier New" w:cs="Courier New"/>
          <w:b/>
          <w:bCs/>
        </w:rPr>
        <w:t>природного</w:t>
      </w:r>
      <w:proofErr w:type="gramEnd"/>
      <w:r w:rsidRPr="002205C8">
        <w:rPr>
          <w:rFonts w:ascii="Courier New" w:eastAsia="Calibri" w:hAnsi="Courier New" w:cs="Courier New"/>
          <w:b/>
          <w:bCs/>
        </w:rPr>
        <w:t xml:space="preserve"> и техногенного </w:t>
      </w:r>
    </w:p>
    <w:p w:rsidR="00B67181" w:rsidRPr="002205C8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2205C8">
        <w:rPr>
          <w:rFonts w:ascii="Courier New" w:eastAsia="Calibri" w:hAnsi="Courier New" w:cs="Courier New"/>
          <w:b/>
          <w:bCs/>
        </w:rPr>
        <w:t>характера на территории Онотского</w:t>
      </w:r>
    </w:p>
    <w:p w:rsidR="00B67181" w:rsidRPr="002205C8" w:rsidRDefault="00B67181" w:rsidP="00B67181">
      <w:pPr>
        <w:spacing w:after="0"/>
        <w:jc w:val="right"/>
        <w:rPr>
          <w:rFonts w:ascii="Courier New" w:eastAsia="Calibri" w:hAnsi="Courier New" w:cs="Courier New"/>
          <w:b/>
          <w:bCs/>
        </w:rPr>
      </w:pPr>
      <w:r w:rsidRPr="002205C8">
        <w:rPr>
          <w:rFonts w:ascii="Courier New" w:eastAsia="Calibri" w:hAnsi="Courier New" w:cs="Courier New"/>
          <w:b/>
          <w:bCs/>
        </w:rPr>
        <w:t xml:space="preserve"> муниципального образования</w:t>
      </w:r>
    </w:p>
    <w:p w:rsidR="00B67181" w:rsidRPr="004D33E1" w:rsidRDefault="00B67181" w:rsidP="00B67181">
      <w:pPr>
        <w:spacing w:after="0"/>
        <w:jc w:val="right"/>
        <w:rPr>
          <w:rFonts w:ascii="Calibri" w:eastAsia="Calibri" w:hAnsi="Calibri" w:cs="Times New Roman"/>
        </w:rPr>
      </w:pPr>
    </w:p>
    <w:p w:rsidR="00B67181" w:rsidRPr="002205C8" w:rsidRDefault="00B67181" w:rsidP="00B67181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>Утверждаю</w:t>
      </w:r>
    </w:p>
    <w:p w:rsidR="00B67181" w:rsidRPr="002205C8" w:rsidRDefault="00B67181" w:rsidP="00B67181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>_____________________________________</w:t>
      </w:r>
    </w:p>
    <w:p w:rsidR="00B67181" w:rsidRPr="002205C8" w:rsidRDefault="00B67181" w:rsidP="00B67181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>Глава Онотского</w:t>
      </w:r>
    </w:p>
    <w:p w:rsidR="00B67181" w:rsidRPr="002205C8" w:rsidRDefault="00B67181" w:rsidP="00B67181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:rsidR="00B67181" w:rsidRPr="002205C8" w:rsidRDefault="00B67181" w:rsidP="00B67181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"</w:t>
      </w:r>
      <w:r w:rsidRPr="002205C8">
        <w:rPr>
          <w:rFonts w:ascii="Arial" w:hAnsi="Arial" w:cs="Arial"/>
          <w:sz w:val="24"/>
          <w:szCs w:val="24"/>
        </w:rPr>
        <w:t xml:space="preserve">    </w:t>
      </w:r>
      <w:r w:rsidRPr="002205C8">
        <w:rPr>
          <w:rFonts w:ascii="Arial" w:eastAsia="Calibri" w:hAnsi="Arial" w:cs="Arial"/>
          <w:sz w:val="24"/>
          <w:szCs w:val="24"/>
        </w:rPr>
        <w:t>"</w:t>
      </w:r>
      <w:r w:rsidRPr="002205C8">
        <w:rPr>
          <w:rFonts w:ascii="Arial" w:hAnsi="Arial" w:cs="Arial"/>
          <w:sz w:val="24"/>
          <w:szCs w:val="24"/>
        </w:rPr>
        <w:t xml:space="preserve">                20 </w:t>
      </w:r>
      <w:r w:rsidRPr="002205C8">
        <w:rPr>
          <w:rFonts w:ascii="Arial" w:eastAsia="Calibri" w:hAnsi="Arial" w:cs="Arial"/>
          <w:sz w:val="24"/>
          <w:szCs w:val="24"/>
        </w:rPr>
        <w:t xml:space="preserve"> год</w:t>
      </w:r>
    </w:p>
    <w:p w:rsidR="00B67181" w:rsidRPr="002205C8" w:rsidRDefault="00B67181" w:rsidP="00B67181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05C8">
        <w:rPr>
          <w:rFonts w:ascii="Arial" w:eastAsia="Calibri" w:hAnsi="Arial" w:cs="Arial"/>
          <w:b/>
          <w:bCs/>
          <w:sz w:val="24"/>
          <w:szCs w:val="24"/>
        </w:rPr>
        <w:t>Акт</w:t>
      </w:r>
    </w:p>
    <w:p w:rsidR="00B67181" w:rsidRPr="002205C8" w:rsidRDefault="00B67181" w:rsidP="00B67181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2205C8">
        <w:rPr>
          <w:rFonts w:ascii="Arial" w:eastAsia="Calibri" w:hAnsi="Arial" w:cs="Arial"/>
          <w:b/>
          <w:bCs/>
          <w:sz w:val="24"/>
          <w:szCs w:val="24"/>
        </w:rPr>
        <w:t>N</w:t>
      </w:r>
      <w:proofErr w:type="spellEnd"/>
      <w:r w:rsidRPr="002205C8">
        <w:rPr>
          <w:rFonts w:ascii="Arial" w:eastAsia="Calibri" w:hAnsi="Arial" w:cs="Arial"/>
          <w:b/>
          <w:bCs/>
          <w:sz w:val="24"/>
          <w:szCs w:val="24"/>
        </w:rPr>
        <w:t xml:space="preserve"> _______ от "____"___________ </w:t>
      </w:r>
    </w:p>
    <w:p w:rsidR="00B67181" w:rsidRPr="002205C8" w:rsidRDefault="00B67181" w:rsidP="00B6718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205C8">
        <w:rPr>
          <w:rFonts w:ascii="Arial" w:eastAsia="Calibri" w:hAnsi="Arial" w:cs="Arial"/>
          <w:b/>
          <w:bCs/>
          <w:sz w:val="24"/>
          <w:szCs w:val="24"/>
        </w:rPr>
        <w:t>на</w:t>
      </w:r>
      <w:proofErr w:type="gramEnd"/>
      <w:r w:rsidRPr="002205C8">
        <w:rPr>
          <w:rFonts w:ascii="Arial" w:eastAsia="Calibri" w:hAnsi="Arial" w:cs="Arial"/>
          <w:b/>
          <w:bCs/>
          <w:sz w:val="24"/>
          <w:szCs w:val="24"/>
        </w:rPr>
        <w:t xml:space="preserve"> ________________________ </w:t>
      </w:r>
      <w:proofErr w:type="gramStart"/>
      <w:r w:rsidRPr="002205C8">
        <w:rPr>
          <w:rFonts w:ascii="Arial" w:eastAsia="Calibri" w:hAnsi="Arial" w:cs="Arial"/>
          <w:b/>
          <w:bCs/>
          <w:sz w:val="24"/>
          <w:szCs w:val="24"/>
        </w:rPr>
        <w:t>материальных</w:t>
      </w:r>
      <w:proofErr w:type="gramEnd"/>
      <w:r w:rsidRPr="002205C8">
        <w:rPr>
          <w:rFonts w:ascii="Arial" w:eastAsia="Calibri" w:hAnsi="Arial" w:cs="Arial"/>
          <w:b/>
          <w:bCs/>
          <w:sz w:val="24"/>
          <w:szCs w:val="24"/>
        </w:rPr>
        <w:t xml:space="preserve"> ресурсов резерва Онотского муниципального образования</w:t>
      </w:r>
    </w:p>
    <w:p w:rsidR="00B67181" w:rsidRPr="002205C8" w:rsidRDefault="00B67181" w:rsidP="00B6718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>в порядке____________________________________________________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</w:t>
      </w:r>
    </w:p>
    <w:p w:rsidR="00B67181" w:rsidRPr="002205C8" w:rsidRDefault="00B67181" w:rsidP="00B6718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>(выпуска, замены, освежения, перемещения и т.д.)</w:t>
      </w:r>
    </w:p>
    <w:p w:rsidR="00B67181" w:rsidRPr="002205C8" w:rsidRDefault="00B67181" w:rsidP="00B6718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205C8">
        <w:rPr>
          <w:rFonts w:ascii="Arial" w:eastAsia="Calibri" w:hAnsi="Arial" w:cs="Arial"/>
          <w:sz w:val="24"/>
          <w:szCs w:val="24"/>
        </w:rPr>
        <w:t>основание 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</w:t>
      </w:r>
    </w:p>
    <w:p w:rsidR="00B67181" w:rsidRDefault="00B67181" w:rsidP="00B67181">
      <w:pPr>
        <w:spacing w:after="0"/>
        <w:jc w:val="center"/>
        <w:rPr>
          <w:rFonts w:ascii="Calibri" w:eastAsia="Calibri" w:hAnsi="Calibri" w:cs="Times New Roman"/>
        </w:rPr>
      </w:pPr>
      <w:r w:rsidRPr="002205C8">
        <w:rPr>
          <w:rFonts w:ascii="Arial" w:eastAsia="Calibri" w:hAnsi="Arial" w:cs="Arial"/>
          <w:sz w:val="24"/>
          <w:szCs w:val="24"/>
        </w:rPr>
        <w:t xml:space="preserve">(наименование, дата и № документа)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426"/>
        <w:gridCol w:w="423"/>
        <w:gridCol w:w="569"/>
        <w:gridCol w:w="425"/>
        <w:gridCol w:w="425"/>
        <w:gridCol w:w="426"/>
        <w:gridCol w:w="706"/>
        <w:gridCol w:w="851"/>
        <w:gridCol w:w="709"/>
        <w:gridCol w:w="854"/>
        <w:gridCol w:w="1416"/>
        <w:gridCol w:w="1134"/>
      </w:tblGrid>
      <w:tr w:rsidR="00B67181" w:rsidRPr="00426042" w:rsidTr="00E51F74">
        <w:trPr>
          <w:cantSplit/>
          <w:trHeight w:val="1713"/>
        </w:trPr>
        <w:tc>
          <w:tcPr>
            <w:tcW w:w="709" w:type="dxa"/>
            <w:vMerge w:val="restart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2205C8">
              <w:rPr>
                <w:rFonts w:ascii="Courier New" w:eastAsia="Calibri" w:hAnsi="Courier New" w:cs="Courier New"/>
              </w:rPr>
              <w:t>N</w:t>
            </w:r>
            <w:proofErr w:type="spellEnd"/>
            <w:r w:rsidRPr="002205C8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proofErr w:type="gramStart"/>
            <w:r w:rsidRPr="002205C8">
              <w:rPr>
                <w:rFonts w:ascii="Courier New" w:eastAsia="Calibri" w:hAnsi="Courier New" w:cs="Courier New"/>
              </w:rPr>
              <w:t>п</w:t>
            </w:r>
            <w:proofErr w:type="spellEnd"/>
            <w:proofErr w:type="gramEnd"/>
            <w:r w:rsidRPr="002205C8">
              <w:rPr>
                <w:rFonts w:ascii="Courier New" w:eastAsia="Calibri" w:hAnsi="Courier New" w:cs="Courier New"/>
              </w:rPr>
              <w:t>/</w:t>
            </w:r>
            <w:proofErr w:type="spellStart"/>
            <w:r w:rsidRPr="002205C8">
              <w:rPr>
                <w:rFonts w:ascii="Courier New" w:eastAsia="Calibri" w:hAnsi="Courier New" w:cs="Courier New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Наименование материальных ресурсов (сорт, марка, размер)</w:t>
            </w:r>
          </w:p>
        </w:tc>
        <w:tc>
          <w:tcPr>
            <w:tcW w:w="426" w:type="dxa"/>
            <w:vMerge w:val="restart"/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423" w:type="dxa"/>
            <w:vMerge w:val="restart"/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Размер накопления</w:t>
            </w:r>
          </w:p>
        </w:tc>
        <w:tc>
          <w:tcPr>
            <w:tcW w:w="2551" w:type="dxa"/>
            <w:gridSpan w:val="5"/>
            <w:vMerge w:val="restart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Заложено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Выпущено</w:t>
            </w:r>
          </w:p>
        </w:tc>
        <w:tc>
          <w:tcPr>
            <w:tcW w:w="1416" w:type="dxa"/>
            <w:vMerge w:val="restart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 xml:space="preserve">Наличие после </w:t>
            </w:r>
            <w:proofErr w:type="spellStart"/>
            <w:proofErr w:type="gramStart"/>
            <w:r w:rsidRPr="002205C8">
              <w:rPr>
                <w:rFonts w:ascii="Courier New" w:eastAsia="Calibri" w:hAnsi="Courier New" w:cs="Courier New"/>
              </w:rPr>
              <w:t>произве-денной</w:t>
            </w:r>
            <w:proofErr w:type="spellEnd"/>
            <w:proofErr w:type="gramEnd"/>
            <w:r w:rsidRPr="002205C8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205C8">
              <w:rPr>
                <w:rFonts w:ascii="Courier New" w:eastAsia="Calibri" w:hAnsi="Courier New" w:cs="Courier New"/>
              </w:rPr>
              <w:t>опера-ции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B67181" w:rsidRPr="002205C8" w:rsidRDefault="00B67181" w:rsidP="00E51F74">
            <w:pPr>
              <w:spacing w:after="0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Примечание</w:t>
            </w:r>
          </w:p>
        </w:tc>
      </w:tr>
      <w:tr w:rsidR="00B67181" w:rsidRPr="00426042" w:rsidTr="00E51F74">
        <w:trPr>
          <w:cantSplit/>
          <w:trHeight w:val="70"/>
        </w:trPr>
        <w:tc>
          <w:tcPr>
            <w:tcW w:w="709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26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23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gridSpan w:val="5"/>
            <w:vMerge/>
            <w:textDirection w:val="btLr"/>
          </w:tcPr>
          <w:p w:rsidR="00B67181" w:rsidRPr="002205C8" w:rsidRDefault="00B67181" w:rsidP="00E51F7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4" w:type="dxa"/>
            <w:vMerge w:val="restart"/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сумма, тыс. Руб.</w:t>
            </w:r>
          </w:p>
        </w:tc>
        <w:tc>
          <w:tcPr>
            <w:tcW w:w="1416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67181" w:rsidRPr="00426042" w:rsidTr="00E51F74">
        <w:trPr>
          <w:cantSplit/>
          <w:trHeight w:val="2370"/>
        </w:trPr>
        <w:tc>
          <w:tcPr>
            <w:tcW w:w="709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3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9" w:type="dxa"/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425" w:type="dxa"/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цена за ед.</w:t>
            </w:r>
          </w:p>
        </w:tc>
        <w:tc>
          <w:tcPr>
            <w:tcW w:w="425" w:type="dxa"/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сумма, тыс. руб.</w:t>
            </w:r>
          </w:p>
        </w:tc>
        <w:tc>
          <w:tcPr>
            <w:tcW w:w="426" w:type="dxa"/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 xml:space="preserve">номер </w:t>
            </w:r>
            <w:proofErr w:type="spellStart"/>
            <w:r w:rsidRPr="002205C8">
              <w:rPr>
                <w:rFonts w:ascii="Courier New" w:hAnsi="Courier New" w:cs="Courier New"/>
              </w:rPr>
              <w:t>ГОСТа</w:t>
            </w:r>
            <w:proofErr w:type="spellEnd"/>
            <w:r w:rsidRPr="002205C8">
              <w:rPr>
                <w:rFonts w:ascii="Courier New" w:hAnsi="Courier New" w:cs="Courier New"/>
              </w:rPr>
              <w:t>, ТУ, серия и пр.</w:t>
            </w:r>
          </w:p>
        </w:tc>
        <w:tc>
          <w:tcPr>
            <w:tcW w:w="706" w:type="dxa"/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 xml:space="preserve">наименование и </w:t>
            </w:r>
            <w:r w:rsidRPr="002205C8">
              <w:rPr>
                <w:rFonts w:ascii="Courier New" w:hAnsi="Courier New" w:cs="Courier New"/>
                <w:lang w:val="en-US"/>
              </w:rPr>
              <w:t>N</w:t>
            </w:r>
            <w:r w:rsidRPr="002205C8">
              <w:rPr>
                <w:rFonts w:ascii="Courier New" w:hAnsi="Courier New" w:cs="Courier New"/>
              </w:rPr>
              <w:t xml:space="preserve"> документа о качестве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цена за ед.</w:t>
            </w:r>
          </w:p>
        </w:tc>
        <w:tc>
          <w:tcPr>
            <w:tcW w:w="854" w:type="dxa"/>
            <w:vMerge/>
            <w:textDirection w:val="btLr"/>
          </w:tcPr>
          <w:p w:rsidR="00B67181" w:rsidRPr="002205C8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67181" w:rsidRPr="00426042" w:rsidTr="00E51F74">
        <w:trPr>
          <w:trHeight w:val="199"/>
        </w:trPr>
        <w:tc>
          <w:tcPr>
            <w:tcW w:w="709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26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23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69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5</w:t>
            </w:r>
          </w:p>
        </w:tc>
        <w:tc>
          <w:tcPr>
            <w:tcW w:w="425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6</w:t>
            </w:r>
          </w:p>
        </w:tc>
        <w:tc>
          <w:tcPr>
            <w:tcW w:w="425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7</w:t>
            </w:r>
          </w:p>
        </w:tc>
        <w:tc>
          <w:tcPr>
            <w:tcW w:w="426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8</w:t>
            </w:r>
          </w:p>
        </w:tc>
        <w:tc>
          <w:tcPr>
            <w:tcW w:w="706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9</w:t>
            </w:r>
          </w:p>
        </w:tc>
        <w:tc>
          <w:tcPr>
            <w:tcW w:w="851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11</w:t>
            </w:r>
          </w:p>
        </w:tc>
        <w:tc>
          <w:tcPr>
            <w:tcW w:w="854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12</w:t>
            </w:r>
          </w:p>
        </w:tc>
        <w:tc>
          <w:tcPr>
            <w:tcW w:w="1416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</w:tcPr>
          <w:p w:rsidR="00B67181" w:rsidRPr="002205C8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205C8">
              <w:rPr>
                <w:rFonts w:ascii="Courier New" w:eastAsia="Calibri" w:hAnsi="Courier New" w:cs="Courier New"/>
              </w:rPr>
              <w:t>14</w:t>
            </w:r>
          </w:p>
        </w:tc>
      </w:tr>
      <w:tr w:rsidR="00B67181" w:rsidRPr="00426042" w:rsidTr="00E51F74">
        <w:trPr>
          <w:trHeight w:val="191"/>
        </w:trPr>
        <w:tc>
          <w:tcPr>
            <w:tcW w:w="709" w:type="dxa"/>
          </w:tcPr>
          <w:p w:rsidR="00B67181" w:rsidRPr="00426042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B67181" w:rsidRPr="00426042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</w:tcPr>
          <w:p w:rsidR="00B67181" w:rsidRPr="00426042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3" w:type="dxa"/>
          </w:tcPr>
          <w:p w:rsidR="00B67181" w:rsidRPr="00426042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9" w:type="dxa"/>
          </w:tcPr>
          <w:p w:rsidR="00B67181" w:rsidRPr="00426042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B67181" w:rsidRPr="00426042" w:rsidRDefault="00B67181" w:rsidP="00E51F74">
            <w:pPr>
              <w:spacing w:after="0"/>
              <w:jc w:val="center"/>
            </w:pPr>
          </w:p>
        </w:tc>
        <w:tc>
          <w:tcPr>
            <w:tcW w:w="425" w:type="dxa"/>
          </w:tcPr>
          <w:p w:rsidR="00B67181" w:rsidRPr="00426042" w:rsidRDefault="00B67181" w:rsidP="00E51F74">
            <w:pPr>
              <w:spacing w:after="0"/>
              <w:jc w:val="center"/>
            </w:pPr>
          </w:p>
        </w:tc>
        <w:tc>
          <w:tcPr>
            <w:tcW w:w="426" w:type="dxa"/>
          </w:tcPr>
          <w:p w:rsidR="00B67181" w:rsidRPr="00426042" w:rsidRDefault="00B67181" w:rsidP="00E51F74">
            <w:pPr>
              <w:spacing w:after="0"/>
              <w:jc w:val="center"/>
            </w:pPr>
          </w:p>
        </w:tc>
        <w:tc>
          <w:tcPr>
            <w:tcW w:w="706" w:type="dxa"/>
          </w:tcPr>
          <w:p w:rsidR="00B67181" w:rsidRPr="00426042" w:rsidRDefault="00B67181" w:rsidP="00E51F74">
            <w:pPr>
              <w:spacing w:after="0"/>
              <w:jc w:val="center"/>
            </w:pPr>
          </w:p>
        </w:tc>
        <w:tc>
          <w:tcPr>
            <w:tcW w:w="851" w:type="dxa"/>
          </w:tcPr>
          <w:p w:rsidR="00B67181" w:rsidRPr="00426042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67181" w:rsidRPr="00426042" w:rsidRDefault="00B67181" w:rsidP="00E51F74">
            <w:pPr>
              <w:spacing w:after="0"/>
              <w:jc w:val="center"/>
            </w:pPr>
          </w:p>
        </w:tc>
        <w:tc>
          <w:tcPr>
            <w:tcW w:w="854" w:type="dxa"/>
          </w:tcPr>
          <w:p w:rsidR="00B67181" w:rsidRPr="00426042" w:rsidRDefault="00B67181" w:rsidP="00E51F74">
            <w:pPr>
              <w:spacing w:after="0"/>
              <w:jc w:val="center"/>
            </w:pPr>
          </w:p>
        </w:tc>
        <w:tc>
          <w:tcPr>
            <w:tcW w:w="1416" w:type="dxa"/>
          </w:tcPr>
          <w:p w:rsidR="00B67181" w:rsidRPr="00426042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67181" w:rsidRPr="00426042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67181" w:rsidRDefault="00B67181" w:rsidP="00B67181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B67181" w:rsidRPr="002569A5" w:rsidRDefault="00B67181" w:rsidP="00B6718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569A5">
        <w:rPr>
          <w:rFonts w:ascii="Arial" w:eastAsia="Calibri" w:hAnsi="Arial" w:cs="Arial"/>
          <w:sz w:val="24"/>
          <w:szCs w:val="24"/>
        </w:rPr>
        <w:t>Руководитель ___________________                                                                                                    Ответственное лицо _______________</w:t>
      </w:r>
    </w:p>
    <w:p w:rsidR="00B67181" w:rsidRPr="002569A5" w:rsidRDefault="00B67181" w:rsidP="00B67181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2569A5">
        <w:rPr>
          <w:rFonts w:ascii="Arial" w:eastAsia="Calibri" w:hAnsi="Arial" w:cs="Arial"/>
          <w:sz w:val="24"/>
          <w:szCs w:val="24"/>
        </w:rPr>
        <w:t>Акт составляется на основании накладной</w:t>
      </w:r>
    </w:p>
    <w:p w:rsidR="00B67181" w:rsidRDefault="00B67181" w:rsidP="00B67181">
      <w:pPr>
        <w:spacing w:after="0"/>
        <w:ind w:firstLine="720"/>
        <w:jc w:val="right"/>
        <w:rPr>
          <w:b/>
          <w:bCs/>
          <w:sz w:val="20"/>
          <w:szCs w:val="20"/>
        </w:rPr>
      </w:pPr>
    </w:p>
    <w:p w:rsidR="00B67181" w:rsidRPr="002569A5" w:rsidRDefault="00B67181" w:rsidP="00B67181">
      <w:pPr>
        <w:spacing w:after="0"/>
        <w:ind w:firstLine="72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>Приложение 3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 xml:space="preserve">к Порядку создания, использования и 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>восполнения резерва материальных ресурсов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 xml:space="preserve">для ликвидации последствий чрезвычайных  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 xml:space="preserve">ситуаций </w:t>
      </w:r>
      <w:proofErr w:type="gramStart"/>
      <w:r w:rsidRPr="002569A5">
        <w:rPr>
          <w:rFonts w:ascii="Courier New" w:hAnsi="Courier New" w:cs="Courier New"/>
          <w:b/>
          <w:bCs/>
        </w:rPr>
        <w:t>природного</w:t>
      </w:r>
      <w:proofErr w:type="gramEnd"/>
      <w:r w:rsidRPr="002569A5">
        <w:rPr>
          <w:rFonts w:ascii="Courier New" w:hAnsi="Courier New" w:cs="Courier New"/>
          <w:b/>
          <w:bCs/>
        </w:rPr>
        <w:t xml:space="preserve"> и техногенного 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>характера на территории Онотского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 xml:space="preserve">муниципального </w:t>
      </w:r>
    </w:p>
    <w:p w:rsidR="00B67181" w:rsidRDefault="00B67181" w:rsidP="00B67181">
      <w:pPr>
        <w:spacing w:after="0"/>
        <w:jc w:val="right"/>
      </w:pP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Утверждаю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_____________________________________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Глава Онотского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"            "                20                год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Кому представляется ____________________________________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B67181" w:rsidRPr="002569A5" w:rsidRDefault="00B67181" w:rsidP="00B671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(наименование и  адрес получателя)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Организация ___________________________________________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(открытое наименование и адрес отчитывающейся организации)</w:t>
      </w:r>
    </w:p>
    <w:p w:rsidR="00B67181" w:rsidRPr="002569A5" w:rsidRDefault="00B67181" w:rsidP="00B67181">
      <w:pPr>
        <w:spacing w:after="0"/>
        <w:ind w:left="7740"/>
        <w:rPr>
          <w:rFonts w:ascii="Arial" w:hAnsi="Arial" w:cs="Arial"/>
          <w:sz w:val="24"/>
          <w:szCs w:val="24"/>
        </w:rPr>
      </w:pPr>
    </w:p>
    <w:p w:rsidR="00B67181" w:rsidRPr="002569A5" w:rsidRDefault="00B67181" w:rsidP="00B67181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569A5">
        <w:rPr>
          <w:rFonts w:ascii="Arial" w:hAnsi="Arial" w:cs="Arial"/>
          <w:b/>
          <w:bCs/>
          <w:sz w:val="30"/>
          <w:szCs w:val="30"/>
        </w:rPr>
        <w:t>Сведения</w:t>
      </w:r>
    </w:p>
    <w:p w:rsidR="00B67181" w:rsidRPr="002569A5" w:rsidRDefault="00B67181" w:rsidP="00B67181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569A5">
        <w:rPr>
          <w:rFonts w:ascii="Arial" w:hAnsi="Arial" w:cs="Arial"/>
          <w:b/>
          <w:bCs/>
          <w:sz w:val="30"/>
          <w:szCs w:val="30"/>
        </w:rPr>
        <w:t>о наличии, использовании и восполнении резерва материальных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569A5">
        <w:rPr>
          <w:rFonts w:ascii="Arial" w:hAnsi="Arial" w:cs="Arial"/>
          <w:b/>
          <w:bCs/>
          <w:sz w:val="30"/>
          <w:szCs w:val="30"/>
        </w:rPr>
        <w:t xml:space="preserve">ресурсов </w:t>
      </w:r>
      <w:r>
        <w:rPr>
          <w:rFonts w:ascii="Arial" w:hAnsi="Arial" w:cs="Arial"/>
          <w:b/>
          <w:bCs/>
          <w:sz w:val="30"/>
          <w:szCs w:val="30"/>
        </w:rPr>
        <w:t xml:space="preserve"> _______________</w:t>
      </w:r>
      <w:r w:rsidRPr="002569A5">
        <w:rPr>
          <w:rFonts w:ascii="Arial" w:hAnsi="Arial" w:cs="Arial"/>
          <w:b/>
          <w:bCs/>
          <w:sz w:val="30"/>
          <w:szCs w:val="30"/>
        </w:rPr>
        <w:t xml:space="preserve"> за 20___ год</w:t>
      </w:r>
    </w:p>
    <w:p w:rsidR="00B67181" w:rsidRPr="002569A5" w:rsidRDefault="00B67181" w:rsidP="00B67181">
      <w:pPr>
        <w:spacing w:after="0"/>
        <w:rPr>
          <w:rFonts w:ascii="Arial" w:hAnsi="Arial" w:cs="Arial"/>
          <w:sz w:val="30"/>
          <w:szCs w:val="3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709"/>
        <w:gridCol w:w="992"/>
        <w:gridCol w:w="709"/>
        <w:gridCol w:w="709"/>
        <w:gridCol w:w="708"/>
        <w:gridCol w:w="993"/>
        <w:gridCol w:w="992"/>
        <w:gridCol w:w="850"/>
        <w:gridCol w:w="1418"/>
      </w:tblGrid>
      <w:tr w:rsidR="00B67181" w:rsidRPr="00422264" w:rsidTr="00E51F74">
        <w:tc>
          <w:tcPr>
            <w:tcW w:w="851" w:type="dxa"/>
            <w:vMerge w:val="restart"/>
          </w:tcPr>
          <w:p w:rsidR="00B67181" w:rsidRPr="002569A5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569A5">
              <w:rPr>
                <w:rFonts w:ascii="Courier New" w:hAnsi="Courier New" w:cs="Courier New"/>
              </w:rPr>
              <w:t>Наименование материальных ресурсов резерва</w:t>
            </w:r>
          </w:p>
        </w:tc>
        <w:tc>
          <w:tcPr>
            <w:tcW w:w="709" w:type="dxa"/>
            <w:vMerge w:val="restart"/>
          </w:tcPr>
          <w:p w:rsidR="00B67181" w:rsidRPr="002569A5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569A5">
              <w:rPr>
                <w:rFonts w:ascii="Courier New" w:hAnsi="Courier New" w:cs="Courier New"/>
              </w:rPr>
              <w:t xml:space="preserve">Номер строки по </w:t>
            </w:r>
            <w:proofErr w:type="spellStart"/>
            <w:proofErr w:type="gramStart"/>
            <w:r w:rsidRPr="002569A5">
              <w:rPr>
                <w:rFonts w:ascii="Courier New" w:hAnsi="Courier New" w:cs="Courier New"/>
              </w:rPr>
              <w:t>номен</w:t>
            </w:r>
            <w:r w:rsidRPr="002569A5">
              <w:rPr>
                <w:rFonts w:ascii="Courier New" w:eastAsia="Calibri" w:hAnsi="Courier New" w:cs="Courier New"/>
              </w:rPr>
              <w:t>-клатуре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B67181" w:rsidRPr="002569A5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569A5">
              <w:rPr>
                <w:rFonts w:ascii="Courier New" w:eastAsia="Calibri" w:hAnsi="Courier New" w:cs="Courier New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B67181" w:rsidRPr="002569A5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proofErr w:type="gramStart"/>
            <w:r w:rsidRPr="002569A5">
              <w:rPr>
                <w:rFonts w:ascii="Courier New" w:eastAsia="Calibri" w:hAnsi="Courier New" w:cs="Courier New"/>
              </w:rPr>
              <w:t>Планируе-мый</w:t>
            </w:r>
            <w:proofErr w:type="spellEnd"/>
            <w:proofErr w:type="gramEnd"/>
            <w:r w:rsidRPr="002569A5">
              <w:rPr>
                <w:rFonts w:ascii="Courier New" w:eastAsia="Calibri" w:hAnsi="Courier New" w:cs="Courier New"/>
              </w:rPr>
              <w:t xml:space="preserve"> объем накопления</w:t>
            </w:r>
          </w:p>
        </w:tc>
        <w:tc>
          <w:tcPr>
            <w:tcW w:w="2126" w:type="dxa"/>
            <w:gridSpan w:val="3"/>
          </w:tcPr>
          <w:p w:rsidR="00B67181" w:rsidRPr="002569A5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569A5">
              <w:rPr>
                <w:rFonts w:ascii="Courier New" w:eastAsia="Calibri" w:hAnsi="Courier New" w:cs="Courier New"/>
              </w:rPr>
              <w:t xml:space="preserve">Наличие </w:t>
            </w:r>
            <w:proofErr w:type="gramStart"/>
            <w:r w:rsidRPr="002569A5">
              <w:rPr>
                <w:rFonts w:ascii="Courier New" w:eastAsia="Calibri" w:hAnsi="Courier New" w:cs="Courier New"/>
              </w:rPr>
              <w:t>на</w:t>
            </w:r>
            <w:proofErr w:type="gramEnd"/>
          </w:p>
        </w:tc>
        <w:tc>
          <w:tcPr>
            <w:tcW w:w="993" w:type="dxa"/>
            <w:vMerge w:val="restart"/>
          </w:tcPr>
          <w:p w:rsidR="00B67181" w:rsidRPr="002569A5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569A5">
              <w:rPr>
                <w:rFonts w:ascii="Courier New" w:eastAsia="Calibri" w:hAnsi="Courier New" w:cs="Courier New"/>
              </w:rPr>
              <w:t>Использовано за отчетный период</w:t>
            </w:r>
          </w:p>
        </w:tc>
        <w:tc>
          <w:tcPr>
            <w:tcW w:w="992" w:type="dxa"/>
            <w:vMerge w:val="restart"/>
          </w:tcPr>
          <w:p w:rsidR="00B67181" w:rsidRPr="002569A5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569A5">
              <w:rPr>
                <w:rFonts w:ascii="Courier New" w:eastAsia="Calibri" w:hAnsi="Courier New" w:cs="Courier New"/>
              </w:rPr>
              <w:t>Восполнено за отчетный период</w:t>
            </w:r>
          </w:p>
        </w:tc>
        <w:tc>
          <w:tcPr>
            <w:tcW w:w="850" w:type="dxa"/>
            <w:vMerge w:val="restart"/>
          </w:tcPr>
          <w:p w:rsidR="00B67181" w:rsidRPr="002569A5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569A5">
              <w:rPr>
                <w:rFonts w:ascii="Courier New" w:eastAsia="Calibri" w:hAnsi="Courier New" w:cs="Courier New"/>
              </w:rPr>
              <w:t>На какие цели использованы материальные ресурсы</w:t>
            </w:r>
          </w:p>
        </w:tc>
        <w:tc>
          <w:tcPr>
            <w:tcW w:w="1418" w:type="dxa"/>
            <w:vMerge w:val="restart"/>
          </w:tcPr>
          <w:p w:rsidR="00B67181" w:rsidRPr="002569A5" w:rsidRDefault="00B67181" w:rsidP="00E51F74">
            <w:pPr>
              <w:pStyle w:val="a8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2569A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Наименование</w:t>
            </w:r>
          </w:p>
          <w:p w:rsidR="00B67181" w:rsidRPr="002569A5" w:rsidRDefault="00B67181" w:rsidP="00E51F74">
            <w:pPr>
              <w:pStyle w:val="a8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2569A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(вид) документа (об использовании материальных ресурсов),</w:t>
            </w:r>
          </w:p>
          <w:p w:rsidR="00B67181" w:rsidRPr="002569A5" w:rsidRDefault="00B67181" w:rsidP="00E51F74">
            <w:pPr>
              <w:pStyle w:val="a8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2569A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кем </w:t>
            </w:r>
            <w:proofErr w:type="gramStart"/>
            <w:r w:rsidRPr="002569A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принят</w:t>
            </w:r>
            <w:proofErr w:type="gramEnd"/>
            <w:r w:rsidRPr="002569A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, дата, </w:t>
            </w:r>
            <w:proofErr w:type="spellStart"/>
            <w:r w:rsidRPr="002569A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N</w:t>
            </w:r>
            <w:proofErr w:type="spellEnd"/>
            <w:r w:rsidRPr="002569A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</w:t>
            </w:r>
          </w:p>
          <w:p w:rsidR="00B67181" w:rsidRPr="002569A5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569A5">
              <w:rPr>
                <w:rFonts w:ascii="Courier New" w:eastAsia="Calibri" w:hAnsi="Courier New" w:cs="Courier New"/>
              </w:rPr>
              <w:t>"___________"</w:t>
            </w:r>
          </w:p>
          <w:p w:rsidR="00B67181" w:rsidRPr="002569A5" w:rsidRDefault="00B67181" w:rsidP="00E51F7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569A5">
              <w:rPr>
                <w:rFonts w:ascii="Courier New" w:eastAsia="Calibri" w:hAnsi="Courier New" w:cs="Courier New"/>
              </w:rPr>
              <w:t>(название)</w:t>
            </w:r>
          </w:p>
        </w:tc>
      </w:tr>
      <w:tr w:rsidR="00B67181" w:rsidRPr="00422264" w:rsidTr="00E51F74">
        <w:tc>
          <w:tcPr>
            <w:tcW w:w="851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2264">
              <w:rPr>
                <w:rFonts w:ascii="Calibri" w:eastAsia="Calibri" w:hAnsi="Calibri" w:cs="Times New Roman"/>
                <w:sz w:val="20"/>
                <w:szCs w:val="20"/>
              </w:rPr>
              <w:t>начало отчетного года,</w:t>
            </w:r>
          </w:p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2264">
              <w:rPr>
                <w:rFonts w:ascii="Calibri" w:eastAsia="Calibri" w:hAnsi="Calibri" w:cs="Times New Roman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gridSpan w:val="2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2264">
              <w:rPr>
                <w:rFonts w:ascii="Calibri" w:eastAsia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993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7181" w:rsidRPr="00422264" w:rsidTr="00E51F74">
        <w:tc>
          <w:tcPr>
            <w:tcW w:w="851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2264">
              <w:rPr>
                <w:rFonts w:ascii="Calibri" w:eastAsia="Calibri" w:hAnsi="Calibri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2264">
              <w:rPr>
                <w:rFonts w:ascii="Calibri" w:eastAsia="Calibri" w:hAnsi="Calibri" w:cs="Times New Roman"/>
                <w:sz w:val="20"/>
                <w:szCs w:val="20"/>
              </w:rPr>
              <w:t>сумма, тыс</w:t>
            </w:r>
            <w:proofErr w:type="gramStart"/>
            <w:r w:rsidRPr="00422264">
              <w:rPr>
                <w:rFonts w:ascii="Calibri" w:eastAsia="Calibri" w:hAnsi="Calibri" w:cs="Times New Roman"/>
                <w:sz w:val="20"/>
                <w:szCs w:val="20"/>
              </w:rPr>
              <w:t>.р</w:t>
            </w:r>
            <w:proofErr w:type="gramEnd"/>
            <w:r w:rsidRPr="00422264">
              <w:rPr>
                <w:rFonts w:ascii="Calibri" w:eastAsia="Calibri" w:hAnsi="Calibri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7181" w:rsidRPr="00422264" w:rsidTr="00E51F74">
        <w:tc>
          <w:tcPr>
            <w:tcW w:w="851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7181" w:rsidRPr="00422264" w:rsidTr="00E51F74">
        <w:tc>
          <w:tcPr>
            <w:tcW w:w="851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7181" w:rsidRPr="00422264" w:rsidTr="00E51F74">
        <w:tc>
          <w:tcPr>
            <w:tcW w:w="851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181" w:rsidRPr="00422264" w:rsidRDefault="00B67181" w:rsidP="00E51F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67181" w:rsidRPr="00422264" w:rsidRDefault="00B67181" w:rsidP="00B6718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B67181" w:rsidRPr="002569A5" w:rsidRDefault="00B67181" w:rsidP="00B671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80"/>
        </w:tabs>
        <w:spacing w:after="0"/>
        <w:rPr>
          <w:rFonts w:ascii="Arial" w:eastAsia="Calibri" w:hAnsi="Arial" w:cs="Arial"/>
          <w:sz w:val="24"/>
          <w:szCs w:val="24"/>
        </w:rPr>
      </w:pPr>
      <w:r w:rsidRPr="002569A5">
        <w:rPr>
          <w:rFonts w:ascii="Arial" w:eastAsia="Calibri" w:hAnsi="Arial" w:cs="Arial"/>
          <w:sz w:val="24"/>
          <w:szCs w:val="24"/>
        </w:rPr>
        <w:t xml:space="preserve">"___"_________________20___г.                                                                             </w:t>
      </w:r>
      <w:r w:rsidRPr="002569A5">
        <w:rPr>
          <w:rFonts w:ascii="Arial" w:hAnsi="Arial" w:cs="Arial"/>
          <w:sz w:val="24"/>
          <w:szCs w:val="24"/>
        </w:rPr>
        <w:t xml:space="preserve">           </w:t>
      </w:r>
      <w:r w:rsidRPr="002569A5">
        <w:rPr>
          <w:rFonts w:ascii="Arial" w:eastAsia="Calibri" w:hAnsi="Arial" w:cs="Arial"/>
          <w:sz w:val="24"/>
          <w:szCs w:val="24"/>
        </w:rPr>
        <w:t>Глава Онотского МО</w:t>
      </w:r>
    </w:p>
    <w:p w:rsidR="00B67181" w:rsidRPr="002569A5" w:rsidRDefault="00B67181" w:rsidP="00B67181">
      <w:pPr>
        <w:spacing w:after="0"/>
        <w:rPr>
          <w:rFonts w:ascii="Arial" w:eastAsia="Calibri" w:hAnsi="Arial" w:cs="Arial"/>
          <w:sz w:val="24"/>
          <w:szCs w:val="24"/>
        </w:rPr>
      </w:pPr>
      <w:r w:rsidRPr="002569A5">
        <w:rPr>
          <w:rFonts w:ascii="Arial" w:eastAsia="Calibri" w:hAnsi="Arial" w:cs="Arial"/>
          <w:sz w:val="24"/>
          <w:szCs w:val="24"/>
        </w:rPr>
        <w:t>_______________</w:t>
      </w:r>
      <w:r>
        <w:rPr>
          <w:rFonts w:ascii="Arial" w:eastAsia="Calibri" w:hAnsi="Arial" w:cs="Arial"/>
          <w:sz w:val="24"/>
          <w:szCs w:val="24"/>
        </w:rPr>
        <w:t>____</w:t>
      </w:r>
      <w:r w:rsidRPr="002569A5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2569A5">
        <w:rPr>
          <w:rFonts w:ascii="Arial" w:eastAsia="Calibri" w:hAnsi="Arial" w:cs="Arial"/>
          <w:sz w:val="24"/>
          <w:szCs w:val="24"/>
        </w:rPr>
        <w:t>Главный бухгалтер</w:t>
      </w:r>
    </w:p>
    <w:p w:rsidR="00B67181" w:rsidRPr="002569A5" w:rsidRDefault="00B67181" w:rsidP="00B67181">
      <w:pPr>
        <w:spacing w:after="0"/>
        <w:rPr>
          <w:rFonts w:ascii="Arial" w:eastAsia="Calibri" w:hAnsi="Arial" w:cs="Arial"/>
          <w:sz w:val="24"/>
          <w:szCs w:val="24"/>
        </w:rPr>
      </w:pPr>
      <w:r w:rsidRPr="002569A5">
        <w:rPr>
          <w:rFonts w:ascii="Arial" w:eastAsia="Calibri" w:hAnsi="Arial" w:cs="Arial"/>
          <w:sz w:val="24"/>
          <w:szCs w:val="24"/>
        </w:rPr>
        <w:t xml:space="preserve">     фамилия и номер телефона </w:t>
      </w:r>
      <w:proofErr w:type="gramStart"/>
      <w:r w:rsidRPr="002569A5">
        <w:rPr>
          <w:rFonts w:ascii="Arial" w:eastAsia="Calibri" w:hAnsi="Arial" w:cs="Arial"/>
          <w:sz w:val="24"/>
          <w:szCs w:val="24"/>
        </w:rPr>
        <w:t>исполнителя</w:t>
      </w:r>
      <w:proofErr w:type="gramEnd"/>
      <w:r w:rsidRPr="002569A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r w:rsidRPr="002569A5">
        <w:rPr>
          <w:rFonts w:ascii="Arial" w:hAnsi="Arial" w:cs="Arial"/>
          <w:sz w:val="24"/>
          <w:szCs w:val="24"/>
        </w:rPr>
        <w:t xml:space="preserve">       </w:t>
      </w:r>
      <w:r w:rsidRPr="002569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2569A5">
        <w:rPr>
          <w:rFonts w:ascii="Arial" w:eastAsia="Calibri" w:hAnsi="Arial" w:cs="Arial"/>
          <w:sz w:val="24"/>
          <w:szCs w:val="24"/>
        </w:rPr>
        <w:t>Заведующий складом</w:t>
      </w:r>
    </w:p>
    <w:p w:rsidR="00B67181" w:rsidRDefault="00B67181" w:rsidP="00B67181">
      <w:pPr>
        <w:spacing w:after="0"/>
        <w:rPr>
          <w:rFonts w:ascii="Calibri" w:eastAsia="Calibri" w:hAnsi="Calibri" w:cs="Times New Roman"/>
        </w:rPr>
      </w:pP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>Приложение 4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 xml:space="preserve">к Порядку создания, использования и 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>восполнения резерва материальных ресурсов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 xml:space="preserve">для ликвидации последствий чрезвычайных  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 xml:space="preserve">ситуаций </w:t>
      </w:r>
      <w:proofErr w:type="gramStart"/>
      <w:r w:rsidRPr="002569A5">
        <w:rPr>
          <w:rFonts w:ascii="Courier New" w:hAnsi="Courier New" w:cs="Courier New"/>
          <w:b/>
          <w:bCs/>
        </w:rPr>
        <w:t>природного</w:t>
      </w:r>
      <w:proofErr w:type="gramEnd"/>
      <w:r w:rsidRPr="002569A5">
        <w:rPr>
          <w:rFonts w:ascii="Courier New" w:hAnsi="Courier New" w:cs="Courier New"/>
          <w:b/>
          <w:bCs/>
        </w:rPr>
        <w:t xml:space="preserve"> и техногенного 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>характера на территории Онотского</w:t>
      </w:r>
    </w:p>
    <w:p w:rsidR="00B67181" w:rsidRPr="002569A5" w:rsidRDefault="00B67181" w:rsidP="00B67181">
      <w:pPr>
        <w:spacing w:after="0"/>
        <w:jc w:val="right"/>
        <w:rPr>
          <w:rFonts w:ascii="Courier New" w:hAnsi="Courier New" w:cs="Courier New"/>
          <w:b/>
          <w:bCs/>
        </w:rPr>
      </w:pPr>
      <w:r w:rsidRPr="002569A5">
        <w:rPr>
          <w:rFonts w:ascii="Courier New" w:hAnsi="Courier New" w:cs="Courier New"/>
          <w:b/>
          <w:bCs/>
        </w:rPr>
        <w:t xml:space="preserve"> муниципального образования</w:t>
      </w:r>
    </w:p>
    <w:p w:rsidR="00B67181" w:rsidRDefault="00B67181" w:rsidP="00B67181">
      <w:pPr>
        <w:spacing w:after="0"/>
        <w:jc w:val="right"/>
        <w:rPr>
          <w:b/>
          <w:bCs/>
        </w:rPr>
      </w:pP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Утверждаю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_____________________________________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Глава Онотского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181" w:rsidRPr="002569A5" w:rsidRDefault="00B67181" w:rsidP="00B671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69A5">
        <w:rPr>
          <w:rFonts w:ascii="Arial" w:hAnsi="Arial" w:cs="Arial"/>
          <w:sz w:val="24"/>
          <w:szCs w:val="24"/>
        </w:rPr>
        <w:t>"         "                 20               год</w:t>
      </w:r>
    </w:p>
    <w:p w:rsidR="00B67181" w:rsidRPr="002569A5" w:rsidRDefault="00B67181" w:rsidP="00B67181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569A5">
        <w:rPr>
          <w:rFonts w:ascii="Arial" w:hAnsi="Arial" w:cs="Arial"/>
          <w:b/>
          <w:bCs/>
          <w:sz w:val="30"/>
          <w:szCs w:val="30"/>
        </w:rPr>
        <w:t>Ведомость</w:t>
      </w:r>
    </w:p>
    <w:p w:rsidR="00B67181" w:rsidRPr="002569A5" w:rsidRDefault="00B67181" w:rsidP="00B67181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569A5">
        <w:rPr>
          <w:rFonts w:ascii="Arial" w:hAnsi="Arial" w:cs="Arial"/>
          <w:b/>
          <w:bCs/>
          <w:sz w:val="30"/>
          <w:szCs w:val="30"/>
        </w:rPr>
        <w:t>к акту о результатах инвентаризации материальных</w:t>
      </w:r>
    </w:p>
    <w:p w:rsidR="00B67181" w:rsidRPr="002569A5" w:rsidRDefault="00B67181" w:rsidP="00B67181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569A5">
        <w:rPr>
          <w:rFonts w:ascii="Arial" w:hAnsi="Arial" w:cs="Arial"/>
          <w:b/>
          <w:bCs/>
          <w:sz w:val="30"/>
          <w:szCs w:val="30"/>
        </w:rPr>
        <w:t>ресурсов резерва по</w:t>
      </w:r>
      <w:r>
        <w:rPr>
          <w:rFonts w:ascii="Arial" w:hAnsi="Arial" w:cs="Arial"/>
          <w:b/>
          <w:bCs/>
          <w:sz w:val="30"/>
          <w:szCs w:val="30"/>
        </w:rPr>
        <w:t xml:space="preserve"> состоянию на "___"________</w:t>
      </w:r>
      <w:r w:rsidRPr="002569A5">
        <w:rPr>
          <w:rFonts w:ascii="Arial" w:hAnsi="Arial" w:cs="Arial"/>
          <w:b/>
          <w:bCs/>
          <w:sz w:val="30"/>
          <w:szCs w:val="30"/>
        </w:rPr>
        <w:t xml:space="preserve"> 20___г.</w:t>
      </w:r>
    </w:p>
    <w:p w:rsidR="00B67181" w:rsidRPr="008C30CB" w:rsidRDefault="00B67181" w:rsidP="00B67181">
      <w:pPr>
        <w:spacing w:after="0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567"/>
        <w:gridCol w:w="566"/>
        <w:gridCol w:w="568"/>
        <w:gridCol w:w="567"/>
        <w:gridCol w:w="567"/>
        <w:gridCol w:w="567"/>
        <w:gridCol w:w="425"/>
        <w:gridCol w:w="401"/>
        <w:gridCol w:w="450"/>
        <w:gridCol w:w="710"/>
        <w:gridCol w:w="426"/>
        <w:gridCol w:w="850"/>
        <w:gridCol w:w="567"/>
        <w:gridCol w:w="520"/>
        <w:gridCol w:w="472"/>
        <w:gridCol w:w="566"/>
        <w:gridCol w:w="427"/>
        <w:gridCol w:w="567"/>
      </w:tblGrid>
      <w:tr w:rsidR="00B67181" w:rsidRPr="008C30CB" w:rsidTr="00E51F74">
        <w:trPr>
          <w:trHeight w:val="343"/>
        </w:trPr>
        <w:tc>
          <w:tcPr>
            <w:tcW w:w="849" w:type="dxa"/>
            <w:vMerge w:val="restart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87211C">
              <w:rPr>
                <w:rFonts w:ascii="Courier New" w:hAnsi="Courier New" w:cs="Courier New"/>
              </w:rPr>
              <w:t>наиме-нова-ние</w:t>
            </w:r>
            <w:proofErr w:type="spellEnd"/>
            <w:r w:rsidRPr="0087211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7211C">
              <w:rPr>
                <w:rFonts w:ascii="Courier New" w:hAnsi="Courier New" w:cs="Courier New"/>
              </w:rPr>
              <w:t>мате-риаль-ных</w:t>
            </w:r>
            <w:proofErr w:type="spellEnd"/>
            <w:r w:rsidRPr="0087211C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87211C">
              <w:rPr>
                <w:rFonts w:ascii="Courier New" w:hAnsi="Courier New" w:cs="Courier New"/>
              </w:rPr>
              <w:t>ценно-стей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87211C">
              <w:rPr>
                <w:rFonts w:ascii="Courier New" w:hAnsi="Courier New" w:cs="Courier New"/>
              </w:rPr>
              <w:t>N</w:t>
            </w:r>
            <w:proofErr w:type="spellEnd"/>
            <w:r w:rsidRPr="0087211C">
              <w:rPr>
                <w:rFonts w:ascii="Courier New" w:hAnsi="Courier New" w:cs="Courier New"/>
              </w:rPr>
              <w:t xml:space="preserve"> по </w:t>
            </w:r>
            <w:proofErr w:type="spellStart"/>
            <w:proofErr w:type="gramStart"/>
            <w:r w:rsidRPr="0087211C">
              <w:rPr>
                <w:rFonts w:ascii="Courier New" w:hAnsi="Courier New" w:cs="Courier New"/>
              </w:rPr>
              <w:t>номен-клатуре</w:t>
            </w:r>
            <w:proofErr w:type="spellEnd"/>
            <w:proofErr w:type="gramEnd"/>
          </w:p>
        </w:tc>
        <w:tc>
          <w:tcPr>
            <w:tcW w:w="566" w:type="dxa"/>
            <w:vMerge w:val="restart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7211C">
              <w:rPr>
                <w:rFonts w:ascii="Courier New" w:hAnsi="Courier New" w:cs="Courier New"/>
              </w:rPr>
              <w:t>Еди-ница</w:t>
            </w:r>
            <w:proofErr w:type="spellEnd"/>
            <w:proofErr w:type="gramEnd"/>
            <w:r w:rsidRPr="0087211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7211C">
              <w:rPr>
                <w:rFonts w:ascii="Courier New" w:hAnsi="Courier New" w:cs="Courier New"/>
              </w:rPr>
              <w:t>изме-рения</w:t>
            </w:r>
            <w:proofErr w:type="spellEnd"/>
          </w:p>
        </w:tc>
        <w:tc>
          <w:tcPr>
            <w:tcW w:w="7656" w:type="dxa"/>
            <w:gridSpan w:val="14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Результаты инвентаризации</w:t>
            </w:r>
          </w:p>
        </w:tc>
        <w:tc>
          <w:tcPr>
            <w:tcW w:w="994" w:type="dxa"/>
            <w:gridSpan w:val="2"/>
            <w:vMerge w:val="restart"/>
          </w:tcPr>
          <w:p w:rsidR="00B67181" w:rsidRPr="0087211C" w:rsidRDefault="00B67181" w:rsidP="00E51F7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Всего подлежит замене или освежению</w:t>
            </w:r>
          </w:p>
        </w:tc>
      </w:tr>
      <w:tr w:rsidR="00B67181" w:rsidRPr="008C30CB" w:rsidTr="00E51F74">
        <w:tc>
          <w:tcPr>
            <w:tcW w:w="849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2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Недостача</w:t>
            </w:r>
          </w:p>
        </w:tc>
        <w:tc>
          <w:tcPr>
            <w:tcW w:w="1134" w:type="dxa"/>
            <w:gridSpan w:val="2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Излишки</w:t>
            </w:r>
          </w:p>
        </w:tc>
        <w:tc>
          <w:tcPr>
            <w:tcW w:w="5387" w:type="dxa"/>
            <w:gridSpan w:val="10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Подлежат замене или освежению</w:t>
            </w:r>
          </w:p>
        </w:tc>
        <w:tc>
          <w:tcPr>
            <w:tcW w:w="994" w:type="dxa"/>
            <w:gridSpan w:val="2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67181" w:rsidRPr="008C30CB" w:rsidTr="00E51F74">
        <w:trPr>
          <w:trHeight w:val="660"/>
        </w:trPr>
        <w:tc>
          <w:tcPr>
            <w:tcW w:w="849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vMerge w:val="restart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7211C">
              <w:rPr>
                <w:rFonts w:ascii="Courier New" w:hAnsi="Courier New" w:cs="Courier New"/>
              </w:rPr>
              <w:t>Коли-чество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7211C">
              <w:rPr>
                <w:rFonts w:ascii="Courier New" w:hAnsi="Courier New" w:cs="Courier New"/>
              </w:rPr>
              <w:t>Сум-ма</w:t>
            </w:r>
            <w:proofErr w:type="spellEnd"/>
            <w:proofErr w:type="gramEnd"/>
            <w:r w:rsidRPr="0087211C">
              <w:rPr>
                <w:rFonts w:ascii="Courier New" w:hAnsi="Courier New" w:cs="Courier New"/>
              </w:rPr>
              <w:t>,</w:t>
            </w:r>
          </w:p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567" w:type="dxa"/>
            <w:vMerge w:val="restart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7211C">
              <w:rPr>
                <w:rFonts w:ascii="Courier New" w:hAnsi="Courier New" w:cs="Courier New"/>
              </w:rPr>
              <w:t>Коли-чество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7211C">
              <w:rPr>
                <w:rFonts w:ascii="Courier New" w:hAnsi="Courier New" w:cs="Courier New"/>
              </w:rPr>
              <w:t>Сум-ма</w:t>
            </w:r>
            <w:proofErr w:type="spellEnd"/>
            <w:proofErr w:type="gramEnd"/>
            <w:r w:rsidRPr="0087211C">
              <w:rPr>
                <w:rFonts w:ascii="Courier New" w:hAnsi="Courier New" w:cs="Courier New"/>
              </w:rPr>
              <w:t>,</w:t>
            </w:r>
          </w:p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826" w:type="dxa"/>
            <w:gridSpan w:val="2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Испорчено</w:t>
            </w:r>
          </w:p>
        </w:tc>
        <w:tc>
          <w:tcPr>
            <w:tcW w:w="1160" w:type="dxa"/>
            <w:gridSpan w:val="2"/>
            <w:vMerge w:val="restart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 xml:space="preserve">Не соответствует </w:t>
            </w:r>
            <w:proofErr w:type="spellStart"/>
            <w:r w:rsidRPr="0087211C">
              <w:rPr>
                <w:rFonts w:ascii="Courier New" w:hAnsi="Courier New" w:cs="Courier New"/>
              </w:rPr>
              <w:t>ГОСТам</w:t>
            </w:r>
            <w:proofErr w:type="spellEnd"/>
            <w:r w:rsidRPr="0087211C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87211C">
              <w:rPr>
                <w:rFonts w:ascii="Courier New" w:hAnsi="Courier New" w:cs="Courier New"/>
              </w:rPr>
              <w:t>техусловиям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B67181" w:rsidRPr="0087211C" w:rsidRDefault="00B67181" w:rsidP="00E51F74">
            <w:pPr>
              <w:spacing w:after="0" w:line="240" w:lineRule="auto"/>
              <w:ind w:left="-391" w:right="-107" w:firstLine="425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 xml:space="preserve">Не </w:t>
            </w:r>
            <w:proofErr w:type="spellStart"/>
            <w:r w:rsidRPr="0087211C">
              <w:rPr>
                <w:rFonts w:ascii="Courier New" w:hAnsi="Courier New" w:cs="Courier New"/>
              </w:rPr>
              <w:t>соответ</w:t>
            </w:r>
            <w:proofErr w:type="spellEnd"/>
          </w:p>
          <w:p w:rsidR="00B67181" w:rsidRPr="0087211C" w:rsidRDefault="00B67181" w:rsidP="00E51F74">
            <w:pPr>
              <w:spacing w:after="0" w:line="240" w:lineRule="auto"/>
              <w:ind w:left="-391" w:right="-107" w:firstLine="425"/>
              <w:jc w:val="center"/>
              <w:rPr>
                <w:rFonts w:ascii="Courier New" w:hAnsi="Courier New" w:cs="Courier New"/>
              </w:rPr>
            </w:pPr>
            <w:proofErr w:type="spellStart"/>
            <w:r w:rsidRPr="0087211C">
              <w:rPr>
                <w:rFonts w:ascii="Courier New" w:hAnsi="Courier New" w:cs="Courier New"/>
              </w:rPr>
              <w:t>ствуют</w:t>
            </w:r>
            <w:proofErr w:type="spellEnd"/>
            <w:r w:rsidRPr="0087211C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87211C">
              <w:rPr>
                <w:rFonts w:ascii="Courier New" w:hAnsi="Courier New" w:cs="Courier New"/>
              </w:rPr>
              <w:t>утверж-денной</w:t>
            </w:r>
            <w:proofErr w:type="spellEnd"/>
            <w:proofErr w:type="gramEnd"/>
            <w:r w:rsidRPr="0087211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7211C">
              <w:rPr>
                <w:rFonts w:ascii="Courier New" w:hAnsi="Courier New" w:cs="Courier New"/>
              </w:rPr>
              <w:t>номен</w:t>
            </w:r>
            <w:proofErr w:type="spellEnd"/>
            <w:r w:rsidRPr="0087211C">
              <w:rPr>
                <w:rFonts w:ascii="Courier New" w:hAnsi="Courier New" w:cs="Courier New"/>
              </w:rPr>
              <w:t>-</w:t>
            </w:r>
          </w:p>
          <w:p w:rsidR="00B67181" w:rsidRPr="0087211C" w:rsidRDefault="00B67181" w:rsidP="00E51F74">
            <w:pPr>
              <w:spacing w:after="0" w:line="240" w:lineRule="auto"/>
              <w:ind w:left="-391" w:right="-107" w:firstLine="425"/>
              <w:jc w:val="center"/>
              <w:rPr>
                <w:rFonts w:ascii="Courier New" w:hAnsi="Courier New" w:cs="Courier New"/>
              </w:rPr>
            </w:pPr>
            <w:proofErr w:type="spellStart"/>
            <w:r w:rsidRPr="0087211C">
              <w:rPr>
                <w:rFonts w:ascii="Courier New" w:hAnsi="Courier New" w:cs="Courier New"/>
              </w:rPr>
              <w:t>клатуре</w:t>
            </w:r>
            <w:proofErr w:type="spellEnd"/>
          </w:p>
          <w:p w:rsidR="00B67181" w:rsidRPr="0087211C" w:rsidRDefault="00B67181" w:rsidP="00E51F74">
            <w:pPr>
              <w:spacing w:after="0" w:line="240" w:lineRule="auto"/>
              <w:ind w:left="-391" w:right="-107" w:firstLine="425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7211C">
              <w:rPr>
                <w:rFonts w:ascii="Courier New" w:hAnsi="Courier New" w:cs="Courier New"/>
              </w:rPr>
              <w:t>накоп</w:t>
            </w:r>
            <w:proofErr w:type="spellEnd"/>
            <w:r w:rsidRPr="0087211C">
              <w:rPr>
                <w:rFonts w:ascii="Courier New" w:hAnsi="Courier New" w:cs="Courier New"/>
              </w:rPr>
              <w:t>-</w:t>
            </w:r>
          </w:p>
          <w:p w:rsidR="00B67181" w:rsidRPr="0087211C" w:rsidRDefault="00B67181" w:rsidP="00E51F74">
            <w:pPr>
              <w:spacing w:after="0" w:line="240" w:lineRule="auto"/>
              <w:ind w:left="-391" w:right="176" w:firstLine="425"/>
              <w:jc w:val="center"/>
              <w:rPr>
                <w:rFonts w:ascii="Courier New" w:hAnsi="Courier New" w:cs="Courier New"/>
              </w:rPr>
            </w:pPr>
            <w:proofErr w:type="spellStart"/>
            <w:r w:rsidRPr="0087211C">
              <w:rPr>
                <w:rFonts w:ascii="Courier New" w:hAnsi="Courier New" w:cs="Courier New"/>
              </w:rPr>
              <w:t>ления</w:t>
            </w:r>
            <w:proofErr w:type="spellEnd"/>
          </w:p>
        </w:tc>
        <w:tc>
          <w:tcPr>
            <w:tcW w:w="2125" w:type="dxa"/>
            <w:gridSpan w:val="4"/>
            <w:vMerge w:val="restart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gramStart"/>
            <w:r w:rsidRPr="0087211C">
              <w:rPr>
                <w:rFonts w:ascii="Courier New" w:hAnsi="Courier New" w:cs="Courier New"/>
              </w:rPr>
              <w:t>С истек</w:t>
            </w:r>
            <w:proofErr w:type="gramEnd"/>
          </w:p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87211C">
              <w:rPr>
                <w:rFonts w:ascii="Courier New" w:hAnsi="Courier New" w:cs="Courier New"/>
              </w:rPr>
              <w:t>шими</w:t>
            </w:r>
            <w:proofErr w:type="spellEnd"/>
            <w:r w:rsidRPr="0087211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7211C">
              <w:rPr>
                <w:rFonts w:ascii="Courier New" w:hAnsi="Courier New" w:cs="Courier New"/>
              </w:rPr>
              <w:t>сро</w:t>
            </w:r>
            <w:proofErr w:type="spellEnd"/>
          </w:p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87211C">
              <w:rPr>
                <w:rFonts w:ascii="Courier New" w:hAnsi="Courier New" w:cs="Courier New"/>
              </w:rPr>
              <w:t>ками</w:t>
            </w:r>
            <w:proofErr w:type="spellEnd"/>
            <w:r w:rsidRPr="0087211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7211C">
              <w:rPr>
                <w:rFonts w:ascii="Courier New" w:hAnsi="Courier New" w:cs="Courier New"/>
              </w:rPr>
              <w:t>хра</w:t>
            </w:r>
            <w:proofErr w:type="spellEnd"/>
          </w:p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нения</w:t>
            </w:r>
          </w:p>
        </w:tc>
        <w:tc>
          <w:tcPr>
            <w:tcW w:w="994" w:type="dxa"/>
            <w:gridSpan w:val="2"/>
            <w:vMerge/>
            <w:textDirection w:val="btLr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67181" w:rsidRPr="008C30CB" w:rsidTr="00E51F74">
        <w:trPr>
          <w:trHeight w:val="1517"/>
        </w:trPr>
        <w:tc>
          <w:tcPr>
            <w:tcW w:w="849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dxa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gridSpan w:val="2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Merge/>
          </w:tcPr>
          <w:p w:rsidR="00B67181" w:rsidRPr="0087211C" w:rsidRDefault="00B67181" w:rsidP="00E51F74">
            <w:pPr>
              <w:spacing w:after="0"/>
              <w:ind w:left="-391" w:right="-10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5" w:type="dxa"/>
            <w:gridSpan w:val="4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gridSpan w:val="2"/>
            <w:vMerge/>
            <w:textDirection w:val="btLr"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67181" w:rsidRPr="008C30CB" w:rsidTr="00E51F74">
        <w:trPr>
          <w:cantSplit/>
          <w:trHeight w:val="2674"/>
        </w:trPr>
        <w:tc>
          <w:tcPr>
            <w:tcW w:w="849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B67181" w:rsidRPr="0087211C" w:rsidRDefault="00B67181" w:rsidP="00E51F7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401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Сумма</w:t>
            </w:r>
            <w:proofErr w:type="gramStart"/>
            <w:r w:rsidRPr="0087211C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87211C">
              <w:rPr>
                <w:rFonts w:ascii="Courier New" w:hAnsi="Courier New" w:cs="Courier New"/>
              </w:rPr>
              <w:t xml:space="preserve"> тыс. руб.</w:t>
            </w:r>
          </w:p>
        </w:tc>
        <w:tc>
          <w:tcPr>
            <w:tcW w:w="450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710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сумма, тыс. руб.</w:t>
            </w:r>
          </w:p>
        </w:tc>
        <w:tc>
          <w:tcPr>
            <w:tcW w:w="426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 xml:space="preserve">Дата введения нового </w:t>
            </w:r>
            <w:proofErr w:type="spellStart"/>
            <w:r w:rsidRPr="0087211C">
              <w:rPr>
                <w:rFonts w:ascii="Courier New" w:hAnsi="Courier New" w:cs="Courier New"/>
              </w:rPr>
              <w:t>ГОСТа</w:t>
            </w:r>
            <w:proofErr w:type="spellEnd"/>
          </w:p>
        </w:tc>
        <w:tc>
          <w:tcPr>
            <w:tcW w:w="850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сумма тыс. руб.</w:t>
            </w:r>
          </w:p>
        </w:tc>
        <w:tc>
          <w:tcPr>
            <w:tcW w:w="520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472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сумма, тыс. руб.</w:t>
            </w:r>
          </w:p>
        </w:tc>
        <w:tc>
          <w:tcPr>
            <w:tcW w:w="566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когда истекает срок хранения</w:t>
            </w:r>
          </w:p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27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сумма, тыс. руб.</w:t>
            </w:r>
          </w:p>
        </w:tc>
      </w:tr>
      <w:tr w:rsidR="00B67181" w:rsidRPr="008C30CB" w:rsidTr="00E51F74">
        <w:trPr>
          <w:cantSplit/>
          <w:trHeight w:val="840"/>
        </w:trPr>
        <w:tc>
          <w:tcPr>
            <w:tcW w:w="849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3</w:t>
            </w:r>
          </w:p>
        </w:tc>
        <w:tc>
          <w:tcPr>
            <w:tcW w:w="568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4</w:t>
            </w:r>
          </w:p>
        </w:tc>
        <w:tc>
          <w:tcPr>
            <w:tcW w:w="567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5</w:t>
            </w:r>
          </w:p>
        </w:tc>
        <w:tc>
          <w:tcPr>
            <w:tcW w:w="567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6</w:t>
            </w:r>
          </w:p>
        </w:tc>
        <w:tc>
          <w:tcPr>
            <w:tcW w:w="567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7</w:t>
            </w:r>
          </w:p>
        </w:tc>
        <w:tc>
          <w:tcPr>
            <w:tcW w:w="425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8</w:t>
            </w:r>
          </w:p>
        </w:tc>
        <w:tc>
          <w:tcPr>
            <w:tcW w:w="401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9</w:t>
            </w:r>
          </w:p>
        </w:tc>
        <w:tc>
          <w:tcPr>
            <w:tcW w:w="450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10</w:t>
            </w:r>
          </w:p>
        </w:tc>
        <w:tc>
          <w:tcPr>
            <w:tcW w:w="710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11</w:t>
            </w:r>
          </w:p>
        </w:tc>
        <w:tc>
          <w:tcPr>
            <w:tcW w:w="426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12</w:t>
            </w:r>
          </w:p>
        </w:tc>
        <w:tc>
          <w:tcPr>
            <w:tcW w:w="850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14</w:t>
            </w:r>
          </w:p>
        </w:tc>
        <w:tc>
          <w:tcPr>
            <w:tcW w:w="520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15</w:t>
            </w:r>
          </w:p>
        </w:tc>
        <w:tc>
          <w:tcPr>
            <w:tcW w:w="472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16</w:t>
            </w:r>
          </w:p>
        </w:tc>
        <w:tc>
          <w:tcPr>
            <w:tcW w:w="566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17</w:t>
            </w:r>
          </w:p>
        </w:tc>
        <w:tc>
          <w:tcPr>
            <w:tcW w:w="427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18</w:t>
            </w:r>
          </w:p>
        </w:tc>
        <w:tc>
          <w:tcPr>
            <w:tcW w:w="567" w:type="dxa"/>
            <w:textDirection w:val="btLr"/>
          </w:tcPr>
          <w:p w:rsidR="00B67181" w:rsidRPr="0087211C" w:rsidRDefault="00B67181" w:rsidP="00E51F74">
            <w:pPr>
              <w:spacing w:after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87211C">
              <w:rPr>
                <w:rFonts w:ascii="Courier New" w:hAnsi="Courier New" w:cs="Courier New"/>
              </w:rPr>
              <w:t>19</w:t>
            </w:r>
          </w:p>
        </w:tc>
      </w:tr>
      <w:tr w:rsidR="00B67181" w:rsidRPr="008C30CB" w:rsidTr="00E51F74">
        <w:trPr>
          <w:trHeight w:val="531"/>
        </w:trPr>
        <w:tc>
          <w:tcPr>
            <w:tcW w:w="849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567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566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568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567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567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567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425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401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450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710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426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850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567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520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472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566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427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  <w:tc>
          <w:tcPr>
            <w:tcW w:w="567" w:type="dxa"/>
          </w:tcPr>
          <w:p w:rsidR="00B67181" w:rsidRPr="008C30CB" w:rsidRDefault="00B67181" w:rsidP="00E51F74">
            <w:pPr>
              <w:spacing w:after="0"/>
              <w:jc w:val="center"/>
            </w:pPr>
          </w:p>
        </w:tc>
      </w:tr>
    </w:tbl>
    <w:p w:rsidR="00B67181" w:rsidRPr="0087211C" w:rsidRDefault="00B67181" w:rsidP="00B67181">
      <w:pPr>
        <w:spacing w:after="0"/>
        <w:rPr>
          <w:rFonts w:ascii="Arial" w:hAnsi="Arial" w:cs="Arial"/>
          <w:sz w:val="24"/>
          <w:szCs w:val="24"/>
        </w:rPr>
      </w:pPr>
      <w:r w:rsidRPr="0087211C">
        <w:rPr>
          <w:rFonts w:ascii="Arial" w:hAnsi="Arial" w:cs="Arial"/>
          <w:sz w:val="24"/>
          <w:szCs w:val="24"/>
        </w:rPr>
        <w:t>Члены комиссии:</w:t>
      </w:r>
    </w:p>
    <w:p w:rsidR="00B67181" w:rsidRPr="0087211C" w:rsidRDefault="00B67181" w:rsidP="00B67181">
      <w:pPr>
        <w:spacing w:after="0"/>
        <w:rPr>
          <w:rFonts w:ascii="Arial" w:hAnsi="Arial" w:cs="Arial"/>
          <w:sz w:val="24"/>
          <w:szCs w:val="24"/>
        </w:rPr>
      </w:pPr>
      <w:r w:rsidRPr="0087211C">
        <w:rPr>
          <w:rFonts w:ascii="Arial" w:hAnsi="Arial" w:cs="Arial"/>
          <w:sz w:val="24"/>
          <w:szCs w:val="24"/>
        </w:rPr>
        <w:t>________________________________   _______________________   _____________________________________</w:t>
      </w:r>
    </w:p>
    <w:p w:rsidR="00B67181" w:rsidRPr="0087211C" w:rsidRDefault="00B67181" w:rsidP="00B67181">
      <w:pPr>
        <w:spacing w:after="0"/>
        <w:rPr>
          <w:rFonts w:ascii="Arial" w:hAnsi="Arial" w:cs="Arial"/>
          <w:sz w:val="24"/>
          <w:szCs w:val="24"/>
        </w:rPr>
      </w:pPr>
      <w:r w:rsidRPr="0087211C">
        <w:rPr>
          <w:rFonts w:ascii="Arial" w:hAnsi="Arial" w:cs="Arial"/>
          <w:sz w:val="24"/>
          <w:szCs w:val="24"/>
        </w:rPr>
        <w:t xml:space="preserve">                    должность                                            подпись                                      расшифровка подписи</w:t>
      </w:r>
    </w:p>
    <w:p w:rsidR="00B67181" w:rsidRPr="0087211C" w:rsidRDefault="00B67181" w:rsidP="00B67181">
      <w:pPr>
        <w:spacing w:after="0"/>
        <w:rPr>
          <w:rFonts w:ascii="Arial" w:hAnsi="Arial" w:cs="Arial"/>
          <w:sz w:val="24"/>
          <w:szCs w:val="24"/>
        </w:rPr>
      </w:pPr>
    </w:p>
    <w:p w:rsidR="00B67181" w:rsidRDefault="00B67181" w:rsidP="00B67181">
      <w:pPr>
        <w:spacing w:after="0"/>
        <w:rPr>
          <w:rFonts w:ascii="Arial" w:hAnsi="Arial" w:cs="Arial"/>
          <w:sz w:val="24"/>
          <w:szCs w:val="24"/>
        </w:rPr>
      </w:pPr>
      <w:r w:rsidRPr="0087211C">
        <w:rPr>
          <w:rFonts w:ascii="Arial" w:hAnsi="Arial" w:cs="Arial"/>
          <w:sz w:val="24"/>
          <w:szCs w:val="24"/>
        </w:rPr>
        <w:t>В ведомости отражаются материальные ценности, по которым установлены недостачи, излишки и другие нарушения.</w:t>
      </w:r>
    </w:p>
    <w:p w:rsidR="00B67181" w:rsidRPr="00B67181" w:rsidRDefault="00B67181" w:rsidP="00B67181">
      <w:pPr>
        <w:spacing w:after="0"/>
        <w:rPr>
          <w:rFonts w:ascii="Arial" w:hAnsi="Arial" w:cs="Arial"/>
          <w:sz w:val="24"/>
          <w:szCs w:val="24"/>
        </w:rPr>
      </w:pPr>
    </w:p>
    <w:p w:rsidR="00B67181" w:rsidRPr="00C22EF7" w:rsidRDefault="00B67181" w:rsidP="00D636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2BBF" w:rsidRPr="00C22EF7" w:rsidRDefault="00F32BBF" w:rsidP="00F44789">
      <w:pPr>
        <w:spacing w:after="0" w:line="240" w:lineRule="auto"/>
        <w:ind w:left="4956"/>
        <w:jc w:val="right"/>
        <w:rPr>
          <w:rFonts w:ascii="Courier New" w:hAnsi="Courier New" w:cs="Courier New"/>
          <w:b/>
        </w:rPr>
      </w:pPr>
      <w:r w:rsidRPr="00C22EF7">
        <w:rPr>
          <w:rFonts w:ascii="Courier New" w:hAnsi="Courier New" w:cs="Courier New"/>
          <w:b/>
        </w:rPr>
        <w:t>ПРИЛОЖЕНИЕ № 2</w:t>
      </w:r>
    </w:p>
    <w:p w:rsidR="00F32BBF" w:rsidRPr="00C22EF7" w:rsidRDefault="00F32BBF" w:rsidP="00F44789">
      <w:pPr>
        <w:spacing w:after="0" w:line="240" w:lineRule="auto"/>
        <w:ind w:left="4248"/>
        <w:jc w:val="right"/>
        <w:rPr>
          <w:rFonts w:ascii="Courier New" w:hAnsi="Courier New" w:cs="Courier New"/>
          <w:b/>
        </w:rPr>
      </w:pPr>
      <w:r w:rsidRPr="00C22EF7">
        <w:rPr>
          <w:rFonts w:ascii="Courier New" w:hAnsi="Courier New" w:cs="Courier New"/>
          <w:b/>
        </w:rPr>
        <w:t>к постановлению администрации</w:t>
      </w:r>
    </w:p>
    <w:p w:rsidR="00F32BBF" w:rsidRPr="00C22EF7" w:rsidRDefault="00FC1868" w:rsidP="00F44789">
      <w:pPr>
        <w:spacing w:after="0" w:line="240" w:lineRule="auto"/>
        <w:ind w:left="4956"/>
        <w:jc w:val="right"/>
        <w:rPr>
          <w:rFonts w:ascii="Courier New" w:hAnsi="Courier New" w:cs="Courier New"/>
          <w:b/>
        </w:rPr>
      </w:pPr>
      <w:r w:rsidRPr="00C22EF7">
        <w:rPr>
          <w:rFonts w:ascii="Courier New" w:hAnsi="Courier New" w:cs="Courier New"/>
          <w:b/>
        </w:rPr>
        <w:t>Онотского</w:t>
      </w:r>
      <w:r w:rsidR="00F32BBF" w:rsidRPr="00C22EF7">
        <w:rPr>
          <w:rFonts w:ascii="Courier New" w:hAnsi="Courier New" w:cs="Courier New"/>
          <w:b/>
        </w:rPr>
        <w:t>муниципального образования</w:t>
      </w:r>
    </w:p>
    <w:p w:rsidR="00F32BBF" w:rsidRPr="00C22EF7" w:rsidRDefault="00BD7595" w:rsidP="00F44789">
      <w:pPr>
        <w:spacing w:after="0" w:line="240" w:lineRule="auto"/>
        <w:jc w:val="right"/>
        <w:rPr>
          <w:rFonts w:ascii="Courier New" w:hAnsi="Courier New" w:cs="Courier New"/>
          <w:b/>
          <w:u w:val="single"/>
        </w:rPr>
      </w:pPr>
      <w:r w:rsidRPr="00C22EF7">
        <w:rPr>
          <w:rFonts w:ascii="Courier New" w:hAnsi="Courier New" w:cs="Courier New"/>
          <w:b/>
        </w:rPr>
        <w:tab/>
      </w:r>
      <w:r w:rsidRPr="00C22EF7">
        <w:rPr>
          <w:rFonts w:ascii="Courier New" w:hAnsi="Courier New" w:cs="Courier New"/>
          <w:b/>
        </w:rPr>
        <w:tab/>
      </w:r>
      <w:r w:rsidRPr="00C22EF7">
        <w:rPr>
          <w:rFonts w:ascii="Courier New" w:hAnsi="Courier New" w:cs="Courier New"/>
          <w:b/>
        </w:rPr>
        <w:tab/>
      </w:r>
      <w:r w:rsidRPr="00C22EF7">
        <w:rPr>
          <w:rFonts w:ascii="Courier New" w:hAnsi="Courier New" w:cs="Courier New"/>
          <w:b/>
        </w:rPr>
        <w:tab/>
      </w:r>
      <w:r w:rsidRPr="00C22EF7">
        <w:rPr>
          <w:rFonts w:ascii="Courier New" w:hAnsi="Courier New" w:cs="Courier New"/>
          <w:b/>
        </w:rPr>
        <w:tab/>
      </w:r>
      <w:r w:rsidR="00F32BBF" w:rsidRPr="00C22EF7">
        <w:rPr>
          <w:rFonts w:ascii="Courier New" w:hAnsi="Courier New" w:cs="Courier New"/>
          <w:b/>
        </w:rPr>
        <w:t xml:space="preserve">от </w:t>
      </w:r>
      <w:r w:rsidR="009A107B" w:rsidRPr="00DB51BD">
        <w:rPr>
          <w:rFonts w:ascii="Courier New" w:hAnsi="Courier New" w:cs="Courier New"/>
          <w:b/>
        </w:rPr>
        <w:t>06.05.2022 г.</w:t>
      </w:r>
      <w:r w:rsidR="00F32BBF" w:rsidRPr="00DB51BD">
        <w:rPr>
          <w:rFonts w:ascii="Courier New" w:hAnsi="Courier New" w:cs="Courier New"/>
          <w:b/>
        </w:rPr>
        <w:t xml:space="preserve"> № </w:t>
      </w:r>
      <w:r w:rsidR="009A107B" w:rsidRPr="00DB51BD">
        <w:rPr>
          <w:rFonts w:ascii="Courier New" w:hAnsi="Courier New" w:cs="Courier New"/>
          <w:b/>
        </w:rPr>
        <w:t>31</w:t>
      </w:r>
      <w:bookmarkStart w:id="34" w:name="_GoBack"/>
      <w:bookmarkEnd w:id="34"/>
    </w:p>
    <w:p w:rsidR="00F32BBF" w:rsidRPr="00F32BBF" w:rsidRDefault="00F32BBF" w:rsidP="00F32BBF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BF" w:rsidRPr="00C22EF7" w:rsidRDefault="00F7232B" w:rsidP="00FC1868">
      <w:pPr>
        <w:spacing w:before="120"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22EF7">
        <w:rPr>
          <w:rFonts w:ascii="Arial" w:hAnsi="Arial" w:cs="Arial"/>
          <w:b/>
          <w:bCs/>
          <w:sz w:val="30"/>
          <w:szCs w:val="30"/>
        </w:rPr>
        <w:t xml:space="preserve">Номенклатура и объем </w:t>
      </w:r>
      <w:r w:rsidR="00F32BBF" w:rsidRPr="00C22EF7">
        <w:rPr>
          <w:rFonts w:ascii="Arial" w:hAnsi="Arial" w:cs="Arial"/>
          <w:b/>
          <w:bCs/>
          <w:sz w:val="30"/>
          <w:szCs w:val="30"/>
        </w:rPr>
        <w:t>резерва материальных ресурсов</w:t>
      </w:r>
    </w:p>
    <w:p w:rsidR="00F32BBF" w:rsidRPr="00C22EF7" w:rsidRDefault="00F32BBF" w:rsidP="00FC1868">
      <w:pPr>
        <w:tabs>
          <w:tab w:val="left" w:pos="5207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22EF7">
        <w:rPr>
          <w:rFonts w:ascii="Arial" w:hAnsi="Arial" w:cs="Arial"/>
          <w:b/>
          <w:sz w:val="30"/>
          <w:szCs w:val="30"/>
        </w:rPr>
        <w:t>для ликвидации последствий чрезвычайных ситуаций природного и техногенного характера на т</w:t>
      </w:r>
      <w:r w:rsidR="00F7232B" w:rsidRPr="00C22EF7">
        <w:rPr>
          <w:rFonts w:ascii="Arial" w:hAnsi="Arial" w:cs="Arial"/>
          <w:b/>
          <w:sz w:val="30"/>
          <w:szCs w:val="30"/>
        </w:rPr>
        <w:t xml:space="preserve">ерритории </w:t>
      </w:r>
      <w:r w:rsidR="00FC1868" w:rsidRPr="00C22EF7">
        <w:rPr>
          <w:rFonts w:ascii="Arial" w:hAnsi="Arial" w:cs="Arial"/>
          <w:b/>
          <w:sz w:val="30"/>
          <w:szCs w:val="30"/>
        </w:rPr>
        <w:t>Онотского</w:t>
      </w:r>
      <w:r w:rsidR="00DB51BD">
        <w:rPr>
          <w:rFonts w:ascii="Arial" w:hAnsi="Arial" w:cs="Arial"/>
          <w:b/>
          <w:sz w:val="30"/>
          <w:szCs w:val="30"/>
        </w:rPr>
        <w:t xml:space="preserve"> </w:t>
      </w:r>
      <w:r w:rsidRPr="00C22EF7">
        <w:rPr>
          <w:rFonts w:ascii="Arial" w:hAnsi="Arial" w:cs="Arial"/>
          <w:b/>
          <w:sz w:val="30"/>
          <w:szCs w:val="30"/>
        </w:rPr>
        <w:t>муниципального</w:t>
      </w:r>
      <w:r w:rsidR="00DB51BD">
        <w:rPr>
          <w:rFonts w:ascii="Arial" w:hAnsi="Arial" w:cs="Arial"/>
          <w:b/>
          <w:sz w:val="30"/>
          <w:szCs w:val="30"/>
        </w:rPr>
        <w:t xml:space="preserve"> </w:t>
      </w:r>
      <w:r w:rsidRPr="00C22EF7">
        <w:rPr>
          <w:rFonts w:ascii="Arial" w:hAnsi="Arial" w:cs="Arial"/>
          <w:b/>
          <w:sz w:val="30"/>
          <w:szCs w:val="30"/>
        </w:rPr>
        <w:t>образования</w:t>
      </w:r>
      <w:r w:rsidR="00B67181">
        <w:rPr>
          <w:rFonts w:ascii="Arial" w:hAnsi="Arial" w:cs="Arial"/>
          <w:b/>
          <w:sz w:val="30"/>
          <w:szCs w:val="30"/>
        </w:rPr>
        <w:t xml:space="preserve"> </w:t>
      </w:r>
      <w:r w:rsidRPr="00C22EF7">
        <w:rPr>
          <w:rFonts w:ascii="Arial" w:hAnsi="Arial" w:cs="Arial"/>
          <w:b/>
          <w:bCs/>
          <w:sz w:val="30"/>
          <w:szCs w:val="30"/>
        </w:rPr>
        <w:t>из расчета снабже</w:t>
      </w:r>
      <w:r w:rsidR="00FC1868" w:rsidRPr="00C22EF7">
        <w:rPr>
          <w:rFonts w:ascii="Arial" w:hAnsi="Arial" w:cs="Arial"/>
          <w:b/>
          <w:bCs/>
          <w:sz w:val="30"/>
          <w:szCs w:val="30"/>
        </w:rPr>
        <w:t>н</w:t>
      </w:r>
      <w:r w:rsidRPr="00C22EF7">
        <w:rPr>
          <w:rFonts w:ascii="Arial" w:hAnsi="Arial" w:cs="Arial"/>
          <w:b/>
          <w:bCs/>
          <w:sz w:val="30"/>
          <w:szCs w:val="30"/>
        </w:rPr>
        <w:t>ия 100 чел. на 10 суток</w:t>
      </w:r>
    </w:p>
    <w:tbl>
      <w:tblPr>
        <w:tblpPr w:leftFromText="180" w:rightFromText="180" w:vertAnchor="text" w:horzAnchor="margin" w:tblpXSpec="center" w:tblpY="319"/>
        <w:tblW w:w="9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68"/>
        <w:gridCol w:w="2414"/>
        <w:gridCol w:w="3402"/>
      </w:tblGrid>
      <w:tr w:rsidR="00F32BBF" w:rsidRPr="007D3A51" w:rsidTr="007D3A51">
        <w:trPr>
          <w:tblHeader/>
        </w:trPr>
        <w:tc>
          <w:tcPr>
            <w:tcW w:w="3468" w:type="dxa"/>
            <w:shd w:val="clear" w:color="auto" w:fill="auto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414" w:type="dxa"/>
            <w:shd w:val="clear" w:color="auto" w:fill="auto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Единица       измерения</w:t>
            </w:r>
          </w:p>
        </w:tc>
        <w:tc>
          <w:tcPr>
            <w:tcW w:w="3402" w:type="dxa"/>
            <w:shd w:val="clear" w:color="auto" w:fill="auto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Количество</w:t>
            </w:r>
          </w:p>
        </w:tc>
      </w:tr>
      <w:tr w:rsidR="00F32BBF" w:rsidRPr="007D3A51" w:rsidTr="007D3A51">
        <w:tc>
          <w:tcPr>
            <w:tcW w:w="9284" w:type="dxa"/>
            <w:gridSpan w:val="3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  <w:b/>
                <w:bCs/>
              </w:rPr>
            </w:pPr>
            <w:r w:rsidRPr="007D3A51">
              <w:rPr>
                <w:rFonts w:ascii="Courier New" w:hAnsi="Courier New" w:cs="Courier New"/>
                <w:b/>
                <w:bCs/>
              </w:rPr>
              <w:t xml:space="preserve">1. Продукты питания </w:t>
            </w:r>
          </w:p>
        </w:tc>
      </w:tr>
      <w:tr w:rsidR="00F32BBF" w:rsidRPr="007D3A51" w:rsidTr="00DB51BD">
        <w:trPr>
          <w:trHeight w:val="1029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Мука: мучные смеси; мука пшеничная 1 сорта, 2 сорта, высшего сорта, ржаная 1 сорта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F7232B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0,02</w:t>
            </w:r>
          </w:p>
        </w:tc>
      </w:tr>
      <w:tr w:rsidR="00F32BBF" w:rsidRPr="007D3A51" w:rsidTr="00DB51BD">
        <w:trPr>
          <w:trHeight w:val="365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Хлеб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F7232B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0,10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Печенье сухое (галеты и крекеры), сухари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F7232B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0,05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Крупы: рисовая, гречневая, пшено, манная, овсяная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F7232B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0,02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Макаронные изделия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F7232B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0,01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 xml:space="preserve">Молоко 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Литров</w:t>
            </w:r>
          </w:p>
        </w:tc>
        <w:tc>
          <w:tcPr>
            <w:tcW w:w="3402" w:type="dxa"/>
          </w:tcPr>
          <w:p w:rsidR="00F32BBF" w:rsidRPr="007D3A51" w:rsidRDefault="00F7232B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5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Мясные консервы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F7232B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0,015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Рыбные консервы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F7232B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0,002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F7232B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0,02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Жиры животные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6E0683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0,02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Консервы молочные: сгущенные, концентрированные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6E0683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0,02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Индивидуальный рацион питания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Компл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</w:tcPr>
          <w:p w:rsidR="00F32BBF" w:rsidRPr="007D3A51" w:rsidRDefault="006E0683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240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Соль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Кг</w:t>
            </w:r>
          </w:p>
        </w:tc>
        <w:tc>
          <w:tcPr>
            <w:tcW w:w="3402" w:type="dxa"/>
          </w:tcPr>
          <w:p w:rsidR="00F32BBF" w:rsidRPr="007D3A51" w:rsidRDefault="006E0683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0,005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Сахар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0,030</w:t>
            </w:r>
          </w:p>
        </w:tc>
      </w:tr>
      <w:tr w:rsidR="00F32BBF" w:rsidRPr="007D3A51" w:rsidTr="00DB51BD">
        <w:trPr>
          <w:trHeight w:val="244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Кг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0,01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Вода питьевая бутилированная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Упак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Картофель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Кг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rPr>
          <w:trHeight w:val="20"/>
        </w:trPr>
        <w:tc>
          <w:tcPr>
            <w:tcW w:w="3468" w:type="dxa"/>
          </w:tcPr>
          <w:p w:rsidR="00F32BBF" w:rsidRPr="007D3A51" w:rsidRDefault="00F32BBF" w:rsidP="00681E38">
            <w:pPr>
              <w:jc w:val="both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Овощи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Кг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c>
          <w:tcPr>
            <w:tcW w:w="9284" w:type="dxa"/>
            <w:gridSpan w:val="3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  <w:b/>
              </w:rPr>
            </w:pPr>
            <w:r w:rsidRPr="007D3A51">
              <w:rPr>
                <w:rFonts w:ascii="Courier New" w:hAnsi="Courier New" w:cs="Courier New"/>
                <w:b/>
              </w:rPr>
              <w:t xml:space="preserve">2. Вещевое имущество и </w:t>
            </w:r>
            <w:r w:rsidR="00261B92" w:rsidRPr="007D3A51">
              <w:rPr>
                <w:rFonts w:ascii="Courier New" w:hAnsi="Courier New" w:cs="Courier New"/>
                <w:b/>
              </w:rPr>
              <w:t xml:space="preserve">ресурсы </w:t>
            </w:r>
            <w:r w:rsidRPr="007D3A51">
              <w:rPr>
                <w:rFonts w:ascii="Courier New" w:hAnsi="Courier New" w:cs="Courier New"/>
                <w:b/>
              </w:rPr>
              <w:t>жизнеобеспечения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Палатки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Кровати раскладушки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Одеяла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Спальные мешки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5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Матрасы из ваты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Подушки</w:t>
            </w:r>
          </w:p>
        </w:tc>
        <w:tc>
          <w:tcPr>
            <w:tcW w:w="2414" w:type="dxa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 xml:space="preserve">Постельные </w:t>
            </w:r>
            <w:r w:rsidR="00FC1868" w:rsidRPr="007D3A51">
              <w:rPr>
                <w:rFonts w:ascii="Courier New" w:hAnsi="Courier New" w:cs="Courier New"/>
                <w:sz w:val="22"/>
                <w:szCs w:val="22"/>
              </w:rPr>
              <w:t>принадлежности (</w:t>
            </w:r>
            <w:r w:rsidRPr="007D3A51">
              <w:rPr>
                <w:rFonts w:ascii="Courier New" w:hAnsi="Courier New" w:cs="Courier New"/>
                <w:sz w:val="22"/>
                <w:szCs w:val="22"/>
              </w:rPr>
              <w:t>простыни, наволочки, полотенца)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Компл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Уголь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</w:t>
            </w:r>
            <w:r w:rsidR="00261B92" w:rsidRPr="007D3A51">
              <w:rPr>
                <w:rFonts w:ascii="Courier New" w:hAnsi="Courier New" w:cs="Courier New"/>
              </w:rPr>
              <w:t>,05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Одежда теплая, специальная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Компл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Одежда летняя: мужская, женская, детская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Компл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</w:tcPr>
          <w:p w:rsidR="00F32BBF" w:rsidRPr="007D3A51" w:rsidRDefault="00261B9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Одежда теплая: верхняя мужская, женская, детская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Компл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Обувь резиновая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Обувь утепленная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Рукавицы: печатки рабочие, утепленные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Белье нательное мужское, женское, детское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Компл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Мешки бумажные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Посуда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Компл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5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 xml:space="preserve">Ложки, вилки 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50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Рукомойники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</w:tcPr>
          <w:p w:rsidR="00F32BBF" w:rsidRPr="007D3A51" w:rsidRDefault="009B5FDD" w:rsidP="009B5FDD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Мыло и моющие средства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0,010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Керосиновые лампы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Свечи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Кор.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Спички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Кор.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5</w:t>
            </w:r>
            <w:r w:rsidR="00F32BBF" w:rsidRPr="007D3A51">
              <w:rPr>
                <w:rFonts w:ascii="Courier New" w:hAnsi="Courier New" w:cs="Courier New"/>
              </w:rPr>
              <w:t>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Пилы поперечные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Фляги металлические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</w:t>
            </w:r>
          </w:p>
        </w:tc>
      </w:tr>
      <w:tr w:rsidR="00F32BBF" w:rsidRPr="007D3A51" w:rsidTr="007D3A51">
        <w:trPr>
          <w:trHeight w:val="791"/>
        </w:trPr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Табачные изделия: сигареты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Пачка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  <w:r w:rsidR="00F32BBF" w:rsidRPr="007D3A51">
              <w:rPr>
                <w:rFonts w:ascii="Courier New" w:hAnsi="Courier New" w:cs="Courier New"/>
              </w:rPr>
              <w:t>00</w:t>
            </w:r>
          </w:p>
        </w:tc>
      </w:tr>
      <w:tr w:rsidR="00F32BBF" w:rsidRPr="007D3A51" w:rsidTr="007D3A51">
        <w:tc>
          <w:tcPr>
            <w:tcW w:w="9284" w:type="dxa"/>
            <w:gridSpan w:val="3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  <w:b/>
              </w:rPr>
            </w:pPr>
            <w:r w:rsidRPr="007D3A51">
              <w:rPr>
                <w:rFonts w:ascii="Courier New" w:hAnsi="Courier New" w:cs="Courier New"/>
                <w:b/>
              </w:rPr>
              <w:t xml:space="preserve">3. Строительные материалы  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Лес строительный</w:t>
            </w:r>
          </w:p>
          <w:p w:rsidR="00F32BBF" w:rsidRPr="007D3A51" w:rsidRDefault="00F32BBF" w:rsidP="00681E38">
            <w:pPr>
              <w:rPr>
                <w:rFonts w:ascii="Courier New" w:hAnsi="Courier New" w:cs="Courier New"/>
              </w:rPr>
            </w:pP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Куб. м.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</w:p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Пиломатериалы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Куб. м.</w:t>
            </w:r>
          </w:p>
        </w:tc>
        <w:tc>
          <w:tcPr>
            <w:tcW w:w="3402" w:type="dxa"/>
          </w:tcPr>
          <w:p w:rsidR="00F32BBF" w:rsidRPr="007D3A51" w:rsidRDefault="009B5FDD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Гвозди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Кг</w:t>
            </w:r>
          </w:p>
        </w:tc>
        <w:tc>
          <w:tcPr>
            <w:tcW w:w="3402" w:type="dxa"/>
          </w:tcPr>
          <w:p w:rsidR="00F32BBF" w:rsidRPr="007D3A51" w:rsidRDefault="009C6229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5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Провода и кабели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Метров</w:t>
            </w:r>
          </w:p>
        </w:tc>
        <w:tc>
          <w:tcPr>
            <w:tcW w:w="3402" w:type="dxa"/>
          </w:tcPr>
          <w:p w:rsidR="00F32BBF" w:rsidRPr="007D3A51" w:rsidRDefault="009C6229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20</w:t>
            </w:r>
          </w:p>
        </w:tc>
      </w:tr>
      <w:tr w:rsidR="00F32BBF" w:rsidRPr="007D3A51" w:rsidTr="007D3A51">
        <w:tc>
          <w:tcPr>
            <w:tcW w:w="9284" w:type="dxa"/>
            <w:gridSpan w:val="3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  <w:b/>
              </w:rPr>
              <w:t xml:space="preserve">4. Медикаменты и медицинское имущество </w:t>
            </w:r>
          </w:p>
        </w:tc>
      </w:tr>
      <w:tr w:rsidR="00F32BBF" w:rsidRPr="007D3A51" w:rsidTr="007D3A51">
        <w:tc>
          <w:tcPr>
            <w:tcW w:w="3468" w:type="dxa"/>
            <w:vMerge w:val="restart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b/>
                <w:sz w:val="22"/>
                <w:szCs w:val="22"/>
              </w:rPr>
              <w:t>Медикаменты:</w:t>
            </w:r>
          </w:p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Лекарственные средства общие, антибиотики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Упаковок</w:t>
            </w:r>
          </w:p>
        </w:tc>
        <w:tc>
          <w:tcPr>
            <w:tcW w:w="3402" w:type="dxa"/>
            <w:vAlign w:val="center"/>
          </w:tcPr>
          <w:p w:rsidR="00F32BBF" w:rsidRPr="007D3A51" w:rsidRDefault="000742B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</w:t>
            </w:r>
          </w:p>
        </w:tc>
      </w:tr>
      <w:tr w:rsidR="00F32BBF" w:rsidRPr="007D3A51" w:rsidTr="007D3A51">
        <w:tc>
          <w:tcPr>
            <w:tcW w:w="3468" w:type="dxa"/>
            <w:vMerge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Ампул.</w:t>
            </w:r>
          </w:p>
        </w:tc>
        <w:tc>
          <w:tcPr>
            <w:tcW w:w="3402" w:type="dxa"/>
            <w:vAlign w:val="center"/>
          </w:tcPr>
          <w:p w:rsidR="00F32BBF" w:rsidRPr="007D3A51" w:rsidRDefault="000742B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20</w:t>
            </w:r>
          </w:p>
        </w:tc>
      </w:tr>
      <w:tr w:rsidR="00F32BBF" w:rsidRPr="007D3A51" w:rsidTr="007D3A51">
        <w:tc>
          <w:tcPr>
            <w:tcW w:w="3468" w:type="dxa"/>
            <w:vMerge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Флак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vAlign w:val="center"/>
          </w:tcPr>
          <w:p w:rsidR="00F32BBF" w:rsidRPr="007D3A51" w:rsidRDefault="000742B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5</w:t>
            </w:r>
          </w:p>
        </w:tc>
      </w:tr>
      <w:tr w:rsidR="00F32BBF" w:rsidRPr="007D3A51" w:rsidTr="007D3A51">
        <w:tc>
          <w:tcPr>
            <w:tcW w:w="3468" w:type="dxa"/>
            <w:vMerge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Перевязочные средства, шприцы, системы, шовный материал</w:t>
            </w:r>
          </w:p>
        </w:tc>
        <w:tc>
          <w:tcPr>
            <w:tcW w:w="3402" w:type="dxa"/>
            <w:vAlign w:val="center"/>
          </w:tcPr>
          <w:p w:rsidR="00F32BBF" w:rsidRPr="007D3A51" w:rsidRDefault="000742B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50</w:t>
            </w:r>
          </w:p>
        </w:tc>
      </w:tr>
      <w:tr w:rsidR="00F32BBF" w:rsidRPr="007D3A51" w:rsidTr="007D3A51">
        <w:tc>
          <w:tcPr>
            <w:tcW w:w="3468" w:type="dxa"/>
            <w:vMerge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Таб.</w:t>
            </w:r>
          </w:p>
        </w:tc>
        <w:tc>
          <w:tcPr>
            <w:tcW w:w="3402" w:type="dxa"/>
            <w:vAlign w:val="center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4000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 xml:space="preserve">Маска 3-х </w:t>
            </w:r>
            <w:proofErr w:type="spellStart"/>
            <w:r w:rsidRPr="007D3A51">
              <w:rPr>
                <w:rFonts w:ascii="Courier New" w:hAnsi="Courier New" w:cs="Courier New"/>
                <w:sz w:val="22"/>
                <w:szCs w:val="22"/>
              </w:rPr>
              <w:t>слойная</w:t>
            </w:r>
            <w:proofErr w:type="spellEnd"/>
            <w:r w:rsidRPr="007D3A51">
              <w:rPr>
                <w:rFonts w:ascii="Courier New" w:hAnsi="Courier New" w:cs="Courier New"/>
                <w:sz w:val="22"/>
                <w:szCs w:val="22"/>
              </w:rPr>
              <w:t xml:space="preserve"> на резинках медицинская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  <w:vAlign w:val="center"/>
          </w:tcPr>
          <w:p w:rsidR="00F32BBF" w:rsidRPr="007D3A51" w:rsidRDefault="000742B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240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b/>
                <w:sz w:val="22"/>
                <w:szCs w:val="22"/>
              </w:rPr>
              <w:t>Средства индивидуальной защиты кожи: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Align w:val="center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Перчатки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Пар.</w:t>
            </w:r>
          </w:p>
        </w:tc>
        <w:tc>
          <w:tcPr>
            <w:tcW w:w="3402" w:type="dxa"/>
            <w:vAlign w:val="center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500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Салфетка стерильная спиртовая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402" w:type="dxa"/>
            <w:vAlign w:val="center"/>
          </w:tcPr>
          <w:p w:rsidR="00F32BBF" w:rsidRPr="007D3A51" w:rsidRDefault="000742B2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240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b/>
                <w:sz w:val="22"/>
                <w:szCs w:val="22"/>
              </w:rPr>
              <w:t>Средства для дезинфекции: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Align w:val="center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Жидкое мыло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Флак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vAlign w:val="center"/>
          </w:tcPr>
          <w:p w:rsidR="00F32BBF" w:rsidRPr="007D3A51" w:rsidRDefault="00F7525E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Таблетки хлорные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 xml:space="preserve">Шт. </w:t>
            </w:r>
          </w:p>
        </w:tc>
        <w:tc>
          <w:tcPr>
            <w:tcW w:w="3402" w:type="dxa"/>
            <w:vAlign w:val="center"/>
          </w:tcPr>
          <w:p w:rsidR="00F32BBF" w:rsidRPr="007D3A51" w:rsidRDefault="00F7525E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240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3A51">
              <w:rPr>
                <w:rFonts w:ascii="Courier New" w:hAnsi="Courier New" w:cs="Courier New"/>
                <w:sz w:val="22"/>
                <w:szCs w:val="22"/>
              </w:rPr>
              <w:t>Дез</w:t>
            </w:r>
            <w:proofErr w:type="spellEnd"/>
            <w:r w:rsidRPr="007D3A51">
              <w:rPr>
                <w:rFonts w:ascii="Courier New" w:hAnsi="Courier New" w:cs="Courier New"/>
                <w:sz w:val="22"/>
                <w:szCs w:val="22"/>
              </w:rPr>
              <w:t>. средство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Флак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vAlign w:val="center"/>
          </w:tcPr>
          <w:p w:rsidR="00F32BBF" w:rsidRPr="007D3A51" w:rsidRDefault="00F7525E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5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b/>
                <w:sz w:val="22"/>
                <w:szCs w:val="22"/>
              </w:rPr>
              <w:t>Расходные материалы: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Align w:val="center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Полотенце бумажное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A51">
              <w:rPr>
                <w:rFonts w:ascii="Courier New" w:hAnsi="Courier New" w:cs="Courier New"/>
              </w:rPr>
              <w:t>Упак</w:t>
            </w:r>
            <w:proofErr w:type="spellEnd"/>
            <w:r w:rsidRPr="007D3A51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vAlign w:val="center"/>
          </w:tcPr>
          <w:p w:rsidR="00F32BBF" w:rsidRPr="007D3A51" w:rsidRDefault="00F7525E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10</w:t>
            </w:r>
          </w:p>
        </w:tc>
      </w:tr>
      <w:tr w:rsidR="00F32BBF" w:rsidRPr="007D3A51" w:rsidTr="007D3A51">
        <w:tc>
          <w:tcPr>
            <w:tcW w:w="9284" w:type="dxa"/>
            <w:gridSpan w:val="3"/>
          </w:tcPr>
          <w:p w:rsidR="00F32BBF" w:rsidRPr="007D3A51" w:rsidRDefault="00F32BBF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  <w:b/>
              </w:rPr>
              <w:t>5. Нефтепродукты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 xml:space="preserve">Автомобильный бензин 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F7525E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0,200</w:t>
            </w:r>
          </w:p>
        </w:tc>
      </w:tr>
      <w:tr w:rsidR="00F32BBF" w:rsidRPr="007D3A51" w:rsidTr="007D3A51">
        <w:tc>
          <w:tcPr>
            <w:tcW w:w="3468" w:type="dxa"/>
          </w:tcPr>
          <w:p w:rsidR="00F32BBF" w:rsidRPr="007D3A51" w:rsidRDefault="00F32BBF" w:rsidP="00681E38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3A51">
              <w:rPr>
                <w:rFonts w:ascii="Courier New" w:hAnsi="Courier New" w:cs="Courier New"/>
                <w:sz w:val="22"/>
                <w:szCs w:val="22"/>
              </w:rPr>
              <w:t>Масл</w:t>
            </w:r>
            <w:proofErr w:type="gramStart"/>
            <w:r w:rsidRPr="007D3A51">
              <w:rPr>
                <w:rFonts w:ascii="Courier New" w:hAnsi="Courier New" w:cs="Courier New"/>
                <w:sz w:val="22"/>
                <w:szCs w:val="22"/>
              </w:rPr>
              <w:t>а(</w:t>
            </w:r>
            <w:proofErr w:type="gramEnd"/>
            <w:r w:rsidRPr="007D3A51">
              <w:rPr>
                <w:rFonts w:ascii="Courier New" w:hAnsi="Courier New" w:cs="Courier New"/>
                <w:sz w:val="22"/>
                <w:szCs w:val="22"/>
              </w:rPr>
              <w:t>моторное, трансмиссионное)</w:t>
            </w:r>
          </w:p>
        </w:tc>
        <w:tc>
          <w:tcPr>
            <w:tcW w:w="2414" w:type="dxa"/>
            <w:vAlign w:val="center"/>
          </w:tcPr>
          <w:p w:rsidR="00F32BBF" w:rsidRPr="007D3A51" w:rsidRDefault="00F32BBF" w:rsidP="00681E38">
            <w:pPr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3402" w:type="dxa"/>
          </w:tcPr>
          <w:p w:rsidR="00F32BBF" w:rsidRPr="007D3A51" w:rsidRDefault="00F7525E" w:rsidP="00681E38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7D3A51">
              <w:rPr>
                <w:rFonts w:ascii="Courier New" w:hAnsi="Courier New" w:cs="Courier New"/>
              </w:rPr>
              <w:t>0,01</w:t>
            </w:r>
          </w:p>
        </w:tc>
      </w:tr>
    </w:tbl>
    <w:p w:rsidR="00F32BBF" w:rsidRPr="007D3A51" w:rsidRDefault="00F32BBF" w:rsidP="00C6229B">
      <w:pPr>
        <w:spacing w:after="0" w:line="240" w:lineRule="auto"/>
        <w:rPr>
          <w:rFonts w:ascii="Courier New" w:hAnsi="Courier New" w:cs="Courier New"/>
        </w:rPr>
      </w:pPr>
    </w:p>
    <w:p w:rsidR="00C6229B" w:rsidRPr="007D3A51" w:rsidRDefault="007D3A51" w:rsidP="00DB51BD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29B" w:rsidRPr="007D3A51">
        <w:rPr>
          <w:rFonts w:ascii="Arial" w:hAnsi="Arial" w:cs="Arial"/>
          <w:sz w:val="24"/>
          <w:szCs w:val="24"/>
        </w:rPr>
        <w:t xml:space="preserve">Глава </w:t>
      </w:r>
      <w:r w:rsidR="00FC1868" w:rsidRPr="007D3A51">
        <w:rPr>
          <w:rFonts w:ascii="Arial" w:hAnsi="Arial" w:cs="Arial"/>
          <w:sz w:val="24"/>
          <w:szCs w:val="24"/>
        </w:rPr>
        <w:t>Онотского</w:t>
      </w:r>
    </w:p>
    <w:p w:rsidR="007D3A51" w:rsidRPr="007D3A51" w:rsidRDefault="007D3A51" w:rsidP="00DB51BD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3A51">
        <w:rPr>
          <w:rFonts w:ascii="Arial" w:hAnsi="Arial" w:cs="Arial"/>
          <w:sz w:val="24"/>
          <w:szCs w:val="24"/>
        </w:rPr>
        <w:tab/>
      </w:r>
      <w:r w:rsidR="00C6229B" w:rsidRPr="007D3A51">
        <w:rPr>
          <w:rFonts w:ascii="Arial" w:hAnsi="Arial" w:cs="Arial"/>
          <w:sz w:val="24"/>
          <w:szCs w:val="24"/>
        </w:rPr>
        <w:t>муниципального образования</w:t>
      </w:r>
      <w:r w:rsidR="00C6229B" w:rsidRPr="007D3A51">
        <w:rPr>
          <w:rFonts w:ascii="Arial" w:hAnsi="Arial" w:cs="Arial"/>
          <w:sz w:val="24"/>
          <w:szCs w:val="24"/>
        </w:rPr>
        <w:tab/>
      </w:r>
    </w:p>
    <w:p w:rsidR="007D3A51" w:rsidRPr="007D3A51" w:rsidRDefault="007D3A51" w:rsidP="00DB51BD">
      <w:pPr>
        <w:tabs>
          <w:tab w:val="left" w:pos="720"/>
          <w:tab w:val="left" w:pos="72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3A51">
        <w:rPr>
          <w:rFonts w:ascii="Arial" w:hAnsi="Arial" w:cs="Arial"/>
          <w:sz w:val="24"/>
          <w:szCs w:val="24"/>
        </w:rPr>
        <w:tab/>
      </w:r>
      <w:r w:rsidR="00DB51BD">
        <w:rPr>
          <w:rFonts w:ascii="Arial" w:hAnsi="Arial" w:cs="Arial"/>
          <w:sz w:val="24"/>
          <w:szCs w:val="24"/>
        </w:rPr>
        <w:t>В.М. Кочетков</w:t>
      </w:r>
      <w:r w:rsidR="00DB51BD">
        <w:rPr>
          <w:rFonts w:ascii="Arial" w:hAnsi="Arial" w:cs="Arial"/>
          <w:sz w:val="24"/>
          <w:szCs w:val="24"/>
        </w:rPr>
        <w:tab/>
      </w:r>
    </w:p>
    <w:p w:rsidR="00CD6225" w:rsidRPr="007D3A51" w:rsidRDefault="00CD6225" w:rsidP="00DB51BD">
      <w:pPr>
        <w:tabs>
          <w:tab w:val="left" w:pos="709"/>
          <w:tab w:val="left" w:pos="7267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1E38" w:rsidRPr="00681E38" w:rsidRDefault="00681E38" w:rsidP="00DB51BD">
      <w:pPr>
        <w:tabs>
          <w:tab w:val="left" w:pos="7267"/>
        </w:tabs>
        <w:spacing w:after="0" w:line="240" w:lineRule="auto"/>
        <w:rPr>
          <w:sz w:val="28"/>
          <w:szCs w:val="28"/>
          <w:lang w:val="en-US"/>
        </w:rPr>
      </w:pPr>
    </w:p>
    <w:sectPr w:rsidR="00681E38" w:rsidRPr="00681E38" w:rsidSect="00E42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557B"/>
    <w:rsid w:val="0002441F"/>
    <w:rsid w:val="000407E4"/>
    <w:rsid w:val="000742B2"/>
    <w:rsid w:val="00085EDB"/>
    <w:rsid w:val="00093F53"/>
    <w:rsid w:val="001206BE"/>
    <w:rsid w:val="001506ED"/>
    <w:rsid w:val="001576B6"/>
    <w:rsid w:val="001D42A4"/>
    <w:rsid w:val="002205C8"/>
    <w:rsid w:val="002569A5"/>
    <w:rsid w:val="00261B92"/>
    <w:rsid w:val="00285896"/>
    <w:rsid w:val="00292F7F"/>
    <w:rsid w:val="002C1E5A"/>
    <w:rsid w:val="00301FFD"/>
    <w:rsid w:val="00372794"/>
    <w:rsid w:val="003C557B"/>
    <w:rsid w:val="00415AF8"/>
    <w:rsid w:val="005177B2"/>
    <w:rsid w:val="00527360"/>
    <w:rsid w:val="005B554F"/>
    <w:rsid w:val="005C1829"/>
    <w:rsid w:val="005C1B58"/>
    <w:rsid w:val="005C2732"/>
    <w:rsid w:val="00620BEB"/>
    <w:rsid w:val="00627C64"/>
    <w:rsid w:val="00663EB9"/>
    <w:rsid w:val="00681E38"/>
    <w:rsid w:val="006A2E37"/>
    <w:rsid w:val="006E0683"/>
    <w:rsid w:val="006F3FD8"/>
    <w:rsid w:val="006F4E3C"/>
    <w:rsid w:val="00706151"/>
    <w:rsid w:val="007805C7"/>
    <w:rsid w:val="007D3A51"/>
    <w:rsid w:val="00826F00"/>
    <w:rsid w:val="0087211C"/>
    <w:rsid w:val="00873D1F"/>
    <w:rsid w:val="00880F54"/>
    <w:rsid w:val="008E1F9C"/>
    <w:rsid w:val="008F2BE8"/>
    <w:rsid w:val="009432DD"/>
    <w:rsid w:val="0095308F"/>
    <w:rsid w:val="009A107B"/>
    <w:rsid w:val="009A35EE"/>
    <w:rsid w:val="009B5FDD"/>
    <w:rsid w:val="009B611E"/>
    <w:rsid w:val="009C6229"/>
    <w:rsid w:val="00A10DE1"/>
    <w:rsid w:val="00AE4A87"/>
    <w:rsid w:val="00B61920"/>
    <w:rsid w:val="00B67181"/>
    <w:rsid w:val="00B81914"/>
    <w:rsid w:val="00BC1E78"/>
    <w:rsid w:val="00BD7595"/>
    <w:rsid w:val="00C04966"/>
    <w:rsid w:val="00C22EF7"/>
    <w:rsid w:val="00C35869"/>
    <w:rsid w:val="00C6229B"/>
    <w:rsid w:val="00C97A24"/>
    <w:rsid w:val="00CD4196"/>
    <w:rsid w:val="00CD6225"/>
    <w:rsid w:val="00CF35B5"/>
    <w:rsid w:val="00D32FFD"/>
    <w:rsid w:val="00D63667"/>
    <w:rsid w:val="00DB51BD"/>
    <w:rsid w:val="00DC2DA4"/>
    <w:rsid w:val="00DC48A0"/>
    <w:rsid w:val="00DD5A36"/>
    <w:rsid w:val="00E421D3"/>
    <w:rsid w:val="00E8459E"/>
    <w:rsid w:val="00EB256D"/>
    <w:rsid w:val="00ED7642"/>
    <w:rsid w:val="00F04AAB"/>
    <w:rsid w:val="00F24DB0"/>
    <w:rsid w:val="00F32BBF"/>
    <w:rsid w:val="00F44789"/>
    <w:rsid w:val="00F7232B"/>
    <w:rsid w:val="00F7525E"/>
    <w:rsid w:val="00F80EAD"/>
    <w:rsid w:val="00FA547C"/>
    <w:rsid w:val="00FB66BF"/>
    <w:rsid w:val="00FC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4"/>
  </w:style>
  <w:style w:type="paragraph" w:styleId="1">
    <w:name w:val="heading 1"/>
    <w:basedOn w:val="a"/>
    <w:next w:val="a"/>
    <w:link w:val="10"/>
    <w:qFormat/>
    <w:rsid w:val="00CF35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35B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rsid w:val="00CF35B5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rsid w:val="00CF35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CF3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rmal (Web)"/>
    <w:basedOn w:val="a"/>
    <w:rsid w:val="00CF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EB256D"/>
    <w:pPr>
      <w:spacing w:after="0" w:line="240" w:lineRule="auto"/>
      <w:ind w:left="-72" w:right="-1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3681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2661.0" TargetMode="Externa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A241-1BF8-46DB-A61F-2F69D412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3719</Words>
  <Characters>21199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В соответствии с Федеральными законами от 21 декабря 1994 года № 68-ФЗ «О защите</vt:lpstr>
      <vt:lpstr>ПОРЯДОК</vt:lpstr>
      <vt:lpstr>создания, хранения, использования и восполнения резерва                         </vt:lpstr>
      <vt:lpstr>1. Общее положение</vt:lpstr>
      <vt:lpstr>III. Выпуск из резерва материальных ресурсов</vt:lpstr>
      <vt:lpstr/>
      <vt:lpstr>IV. Финансирование расходов, связанных, с резервом материальных ресурсов</vt:lpstr>
      <vt:lpstr>V. Контроль, учет и отчетность</vt:lpstr>
    </vt:vector>
  </TitlesOfParts>
  <Company>SPecialiST RePack</Company>
  <LinksUpToDate>false</LinksUpToDate>
  <CharactersWithSpaces>24869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Bars</cp:lastModifiedBy>
  <cp:revision>46</cp:revision>
  <dcterms:created xsi:type="dcterms:W3CDTF">2022-03-18T06:57:00Z</dcterms:created>
  <dcterms:modified xsi:type="dcterms:W3CDTF">2022-06-09T08:11:00Z</dcterms:modified>
</cp:coreProperties>
</file>